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4E9" w:rsidRPr="003944E9" w:rsidRDefault="003944E9" w:rsidP="009E4D3E">
      <w:pPr>
        <w:jc w:val="center"/>
        <w:rPr>
          <w:sz w:val="28"/>
          <w:szCs w:val="28"/>
        </w:rPr>
      </w:pPr>
      <w:r w:rsidRPr="003944E9">
        <w:rPr>
          <w:noProof/>
          <w:sz w:val="28"/>
          <w:szCs w:val="28"/>
          <w:lang w:eastAsia="ru-RU"/>
        </w:rPr>
        <w:drawing>
          <wp:inline distT="0" distB="0" distL="0" distR="0">
            <wp:extent cx="438150" cy="485775"/>
            <wp:effectExtent l="1905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4E9" w:rsidRPr="00D34B2C" w:rsidRDefault="003944E9" w:rsidP="00D34B2C">
      <w:pPr>
        <w:rPr>
          <w:sz w:val="26"/>
          <w:szCs w:val="26"/>
        </w:rPr>
      </w:pPr>
      <w:r w:rsidRPr="00D34B2C">
        <w:rPr>
          <w:sz w:val="26"/>
          <w:szCs w:val="26"/>
        </w:rPr>
        <w:t>МИНИСТЕРСТВО НАУКИ</w:t>
      </w:r>
      <w:r w:rsidR="00D34B2C" w:rsidRPr="00D34B2C">
        <w:rPr>
          <w:sz w:val="26"/>
          <w:szCs w:val="26"/>
        </w:rPr>
        <w:t xml:space="preserve"> И </w:t>
      </w:r>
      <w:proofErr w:type="gramStart"/>
      <w:r w:rsidR="00D34B2C" w:rsidRPr="00D34B2C">
        <w:rPr>
          <w:sz w:val="26"/>
          <w:szCs w:val="26"/>
        </w:rPr>
        <w:t>ВЫСШЕГО</w:t>
      </w:r>
      <w:proofErr w:type="gramEnd"/>
      <w:r w:rsidR="00D34B2C" w:rsidRPr="00D34B2C">
        <w:rPr>
          <w:sz w:val="26"/>
          <w:szCs w:val="26"/>
        </w:rPr>
        <w:t xml:space="preserve"> ОБРАЗОВАНИ</w:t>
      </w:r>
      <w:r w:rsidRPr="00D34B2C">
        <w:rPr>
          <w:sz w:val="26"/>
          <w:szCs w:val="26"/>
        </w:rPr>
        <w:t xml:space="preserve"> РОССИЙСКОЙ ФЕДЕРАЦИИ</w:t>
      </w:r>
    </w:p>
    <w:p w:rsidR="003944E9" w:rsidRPr="003944E9" w:rsidRDefault="003944E9" w:rsidP="009E4D3E">
      <w:pPr>
        <w:jc w:val="center"/>
        <w:rPr>
          <w:b/>
          <w:sz w:val="28"/>
          <w:szCs w:val="28"/>
        </w:rPr>
      </w:pPr>
      <w:r w:rsidRPr="003944E9">
        <w:rPr>
          <w:b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3944E9" w:rsidRPr="003944E9" w:rsidRDefault="003944E9" w:rsidP="009E4D3E">
      <w:pPr>
        <w:jc w:val="center"/>
        <w:rPr>
          <w:b/>
          <w:sz w:val="28"/>
          <w:szCs w:val="28"/>
        </w:rPr>
      </w:pPr>
      <w:r w:rsidRPr="003944E9">
        <w:rPr>
          <w:b/>
          <w:sz w:val="28"/>
          <w:szCs w:val="28"/>
        </w:rPr>
        <w:t>«Донской государственный технический университет»</w:t>
      </w:r>
    </w:p>
    <w:p w:rsidR="003944E9" w:rsidRPr="003944E9" w:rsidRDefault="003944E9" w:rsidP="009E4D3E">
      <w:pPr>
        <w:jc w:val="center"/>
        <w:rPr>
          <w:b/>
          <w:sz w:val="28"/>
          <w:szCs w:val="28"/>
        </w:rPr>
      </w:pPr>
      <w:r w:rsidRPr="003944E9">
        <w:rPr>
          <w:b/>
          <w:sz w:val="28"/>
          <w:szCs w:val="28"/>
        </w:rPr>
        <w:t>(ДГТУ)</w:t>
      </w:r>
    </w:p>
    <w:p w:rsidR="003944E9" w:rsidRPr="003944E9" w:rsidRDefault="003944E9" w:rsidP="009E4D3E">
      <w:pPr>
        <w:jc w:val="center"/>
        <w:rPr>
          <w:sz w:val="28"/>
          <w:szCs w:val="28"/>
        </w:rPr>
      </w:pPr>
      <w:r w:rsidRPr="003944E9">
        <w:rPr>
          <w:sz w:val="28"/>
          <w:szCs w:val="28"/>
        </w:rPr>
        <w:t>Факультет «Авиастроение»</w:t>
      </w:r>
    </w:p>
    <w:p w:rsidR="003944E9" w:rsidRPr="003944E9" w:rsidRDefault="003944E9" w:rsidP="003518A2">
      <w:pPr>
        <w:jc w:val="center"/>
        <w:rPr>
          <w:sz w:val="28"/>
          <w:szCs w:val="28"/>
        </w:rPr>
      </w:pPr>
      <w:r w:rsidRPr="003944E9">
        <w:rPr>
          <w:sz w:val="28"/>
          <w:szCs w:val="28"/>
        </w:rPr>
        <w:t>Кафедра «</w:t>
      </w:r>
      <w:r w:rsidR="00981245">
        <w:rPr>
          <w:sz w:val="28"/>
          <w:szCs w:val="28"/>
        </w:rPr>
        <w:t>Техническая эксплуатация летательных аппаратов и наземного оборудования</w:t>
      </w:r>
      <w:r w:rsidRPr="003944E9">
        <w:rPr>
          <w:sz w:val="28"/>
          <w:szCs w:val="28"/>
        </w:rPr>
        <w:t>»</w:t>
      </w:r>
    </w:p>
    <w:p w:rsidR="003944E9" w:rsidRPr="003944E9" w:rsidRDefault="003944E9" w:rsidP="009E4D3E">
      <w:pPr>
        <w:jc w:val="center"/>
        <w:rPr>
          <w:sz w:val="28"/>
          <w:szCs w:val="28"/>
        </w:rPr>
      </w:pPr>
    </w:p>
    <w:p w:rsidR="003944E9" w:rsidRPr="003944E9" w:rsidRDefault="003944E9" w:rsidP="009E4D3E">
      <w:pPr>
        <w:jc w:val="center"/>
        <w:rPr>
          <w:sz w:val="28"/>
          <w:szCs w:val="28"/>
        </w:rPr>
      </w:pPr>
    </w:p>
    <w:p w:rsidR="003944E9" w:rsidRPr="00AA5A41" w:rsidRDefault="005C59DB" w:rsidP="00AA5A41">
      <w:pPr>
        <w:jc w:val="center"/>
        <w:rPr>
          <w:b/>
        </w:rPr>
      </w:pPr>
      <w:r w:rsidRPr="005C59DB">
        <w:rPr>
          <w:b/>
        </w:rPr>
        <w:t>Современное состояние и проблемы авиационной техники</w:t>
      </w:r>
    </w:p>
    <w:p w:rsidR="003944E9" w:rsidRPr="003944E9" w:rsidRDefault="003944E9" w:rsidP="009E4D3E">
      <w:pPr>
        <w:jc w:val="center"/>
        <w:rPr>
          <w:bCs/>
          <w:i/>
          <w:iCs/>
          <w:sz w:val="28"/>
          <w:szCs w:val="28"/>
        </w:rPr>
      </w:pPr>
      <w:r w:rsidRPr="003944E9">
        <w:rPr>
          <w:bCs/>
          <w:i/>
          <w:iCs/>
          <w:sz w:val="28"/>
          <w:szCs w:val="28"/>
        </w:rPr>
        <w:t>Методические указания к выполнению контрольной работы</w:t>
      </w:r>
    </w:p>
    <w:p w:rsidR="003944E9" w:rsidRPr="009E4D3E" w:rsidRDefault="003944E9" w:rsidP="009E4D3E">
      <w:pPr>
        <w:jc w:val="center"/>
        <w:rPr>
          <w:bCs/>
          <w:i/>
          <w:iCs/>
          <w:sz w:val="28"/>
          <w:szCs w:val="28"/>
        </w:rPr>
      </w:pPr>
      <w:r w:rsidRPr="003944E9">
        <w:rPr>
          <w:bCs/>
          <w:i/>
          <w:iCs/>
          <w:sz w:val="28"/>
          <w:szCs w:val="28"/>
        </w:rPr>
        <w:t xml:space="preserve">для </w:t>
      </w:r>
      <w:r w:rsidR="009E4D3E">
        <w:rPr>
          <w:b/>
          <w:bCs/>
          <w:i/>
          <w:iCs/>
          <w:sz w:val="28"/>
          <w:szCs w:val="28"/>
        </w:rPr>
        <w:t>студентов заочной формы обучения</w:t>
      </w:r>
    </w:p>
    <w:p w:rsidR="003944E9" w:rsidRPr="003944E9" w:rsidRDefault="003944E9" w:rsidP="009E4D3E">
      <w:pPr>
        <w:jc w:val="center"/>
        <w:rPr>
          <w:sz w:val="28"/>
          <w:szCs w:val="28"/>
        </w:rPr>
      </w:pPr>
    </w:p>
    <w:p w:rsidR="00530950" w:rsidRDefault="003944E9" w:rsidP="009E4D3E">
      <w:pPr>
        <w:jc w:val="center"/>
        <w:rPr>
          <w:sz w:val="28"/>
          <w:szCs w:val="28"/>
        </w:rPr>
      </w:pPr>
      <w:r w:rsidRPr="003944E9">
        <w:rPr>
          <w:sz w:val="28"/>
          <w:szCs w:val="28"/>
        </w:rPr>
        <w:t xml:space="preserve">   </w:t>
      </w:r>
      <w:r w:rsidRPr="003944E9">
        <w:rPr>
          <w:sz w:val="28"/>
          <w:szCs w:val="28"/>
        </w:rPr>
        <w:tab/>
        <w:t xml:space="preserve">Направление подготовки </w:t>
      </w:r>
    </w:p>
    <w:p w:rsidR="003944E9" w:rsidRDefault="005C59DB" w:rsidP="009E4D3E">
      <w:pPr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>2</w:t>
      </w:r>
      <w:r w:rsidRPr="005C59DB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Pr="005C59DB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Pr="005C59DB">
        <w:rPr>
          <w:sz w:val="28"/>
          <w:szCs w:val="28"/>
        </w:rPr>
        <w:t>1</w:t>
      </w:r>
      <w:r w:rsidR="003944E9" w:rsidRPr="003944E9">
        <w:rPr>
          <w:sz w:val="28"/>
          <w:szCs w:val="28"/>
        </w:rPr>
        <w:t xml:space="preserve"> </w:t>
      </w:r>
      <w:r w:rsidR="003944E9" w:rsidRPr="003944E9">
        <w:rPr>
          <w:b/>
          <w:sz w:val="28"/>
          <w:szCs w:val="28"/>
          <w:u w:val="single"/>
        </w:rPr>
        <w:t>«</w:t>
      </w:r>
      <w:r w:rsidRPr="005C59DB">
        <w:rPr>
          <w:b/>
          <w:sz w:val="28"/>
          <w:szCs w:val="28"/>
          <w:u w:val="single"/>
        </w:rPr>
        <w:t>Техническая эксплуатация летательных аппаратов и двигателей</w:t>
      </w:r>
      <w:r w:rsidR="003944E9" w:rsidRPr="003944E9">
        <w:rPr>
          <w:b/>
          <w:sz w:val="28"/>
          <w:szCs w:val="28"/>
          <w:u w:val="single"/>
        </w:rPr>
        <w:t>»</w:t>
      </w:r>
      <w:r w:rsidR="00091489">
        <w:rPr>
          <w:b/>
          <w:sz w:val="28"/>
          <w:szCs w:val="28"/>
          <w:u w:val="single"/>
        </w:rPr>
        <w:t>.</w:t>
      </w:r>
      <w:r w:rsidR="00D34B2C" w:rsidRPr="00D34B2C">
        <w:rPr>
          <w:b/>
          <w:sz w:val="28"/>
          <w:szCs w:val="28"/>
          <w:u w:val="single"/>
        </w:rPr>
        <w:t xml:space="preserve"> </w:t>
      </w:r>
      <w:r w:rsidRPr="005C59DB">
        <w:rPr>
          <w:b/>
          <w:sz w:val="28"/>
          <w:szCs w:val="28"/>
          <w:u w:val="single"/>
        </w:rPr>
        <w:t>Техническая эксплуатация авиационной техники</w:t>
      </w:r>
    </w:p>
    <w:p w:rsidR="00D34B2C" w:rsidRDefault="00D34B2C" w:rsidP="009E4D3E">
      <w:pPr>
        <w:jc w:val="center"/>
        <w:rPr>
          <w:b/>
          <w:sz w:val="28"/>
          <w:szCs w:val="28"/>
        </w:rPr>
      </w:pPr>
    </w:p>
    <w:p w:rsidR="00D34B2C" w:rsidRDefault="00D34B2C" w:rsidP="009E4D3E">
      <w:pPr>
        <w:jc w:val="center"/>
        <w:rPr>
          <w:b/>
          <w:sz w:val="28"/>
          <w:szCs w:val="28"/>
        </w:rPr>
      </w:pPr>
    </w:p>
    <w:p w:rsidR="00D34B2C" w:rsidRDefault="00D34B2C" w:rsidP="009E4D3E">
      <w:pPr>
        <w:jc w:val="center"/>
        <w:rPr>
          <w:b/>
          <w:sz w:val="28"/>
          <w:szCs w:val="28"/>
        </w:rPr>
      </w:pPr>
    </w:p>
    <w:p w:rsidR="00D34B2C" w:rsidRDefault="00D34B2C" w:rsidP="009E4D3E">
      <w:pPr>
        <w:jc w:val="center"/>
        <w:rPr>
          <w:b/>
          <w:sz w:val="28"/>
          <w:szCs w:val="28"/>
        </w:rPr>
      </w:pPr>
    </w:p>
    <w:p w:rsidR="003944E9" w:rsidRPr="003944E9" w:rsidRDefault="009E4D3E" w:rsidP="009E4D3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3944E9" w:rsidRPr="009E4D3E" w:rsidRDefault="009E4D3E" w:rsidP="009E4D3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944E9" w:rsidRPr="003944E9">
        <w:rPr>
          <w:sz w:val="28"/>
          <w:szCs w:val="28"/>
        </w:rPr>
        <w:t>Ростов-на-Дону</w:t>
      </w:r>
    </w:p>
    <w:p w:rsidR="003944E9" w:rsidRPr="00786A71" w:rsidRDefault="00271E8D" w:rsidP="009E4D3E">
      <w:pPr>
        <w:jc w:val="center"/>
        <w:rPr>
          <w:i/>
          <w:iCs/>
          <w:sz w:val="28"/>
          <w:szCs w:val="28"/>
        </w:rPr>
      </w:pPr>
      <w:r>
        <w:rPr>
          <w:sz w:val="28"/>
          <w:szCs w:val="28"/>
        </w:rPr>
        <w:t>202</w:t>
      </w:r>
      <w:r w:rsidR="00786A71">
        <w:rPr>
          <w:sz w:val="28"/>
          <w:szCs w:val="28"/>
        </w:rPr>
        <w:t>5</w:t>
      </w:r>
      <w:bookmarkStart w:id="0" w:name="_GoBack"/>
      <w:bookmarkEnd w:id="0"/>
    </w:p>
    <w:p w:rsidR="003944E9" w:rsidRPr="003944E9" w:rsidRDefault="003944E9" w:rsidP="009E4D3E">
      <w:pPr>
        <w:jc w:val="left"/>
        <w:rPr>
          <w:b/>
          <w:sz w:val="28"/>
          <w:szCs w:val="28"/>
        </w:rPr>
      </w:pPr>
      <w:r w:rsidRPr="003944E9">
        <w:rPr>
          <w:sz w:val="28"/>
          <w:szCs w:val="28"/>
        </w:rPr>
        <w:lastRenderedPageBreak/>
        <w:t>Составитель</w:t>
      </w:r>
    </w:p>
    <w:p w:rsidR="003944E9" w:rsidRPr="003944E9" w:rsidRDefault="003944E9" w:rsidP="009E4D3E">
      <w:pPr>
        <w:jc w:val="left"/>
        <w:rPr>
          <w:sz w:val="28"/>
          <w:szCs w:val="28"/>
        </w:rPr>
      </w:pPr>
    </w:p>
    <w:p w:rsidR="003944E9" w:rsidRPr="003944E9" w:rsidRDefault="003944E9" w:rsidP="009E4D3E">
      <w:pPr>
        <w:jc w:val="left"/>
        <w:rPr>
          <w:sz w:val="28"/>
          <w:szCs w:val="28"/>
          <w:vertAlign w:val="superscript"/>
        </w:rPr>
      </w:pPr>
      <w:r w:rsidRPr="003944E9">
        <w:rPr>
          <w:sz w:val="28"/>
          <w:szCs w:val="28"/>
        </w:rPr>
        <w:t xml:space="preserve">Доцент  </w:t>
      </w:r>
      <w:proofErr w:type="spellStart"/>
      <w:r w:rsidR="00450AE0">
        <w:rPr>
          <w:i/>
          <w:iCs/>
          <w:sz w:val="28"/>
          <w:szCs w:val="28"/>
        </w:rPr>
        <w:t>Р.А</w:t>
      </w:r>
      <w:r w:rsidRPr="003944E9">
        <w:rPr>
          <w:i/>
          <w:iCs/>
          <w:sz w:val="28"/>
          <w:szCs w:val="28"/>
        </w:rPr>
        <w:t>.</w:t>
      </w:r>
      <w:r w:rsidR="00450AE0">
        <w:rPr>
          <w:i/>
          <w:iCs/>
          <w:sz w:val="28"/>
          <w:szCs w:val="28"/>
        </w:rPr>
        <w:t>Гончаров</w:t>
      </w:r>
      <w:proofErr w:type="spellEnd"/>
    </w:p>
    <w:p w:rsidR="003944E9" w:rsidRPr="003944E9" w:rsidRDefault="003944E9" w:rsidP="009E4D3E">
      <w:pPr>
        <w:jc w:val="left"/>
        <w:rPr>
          <w:sz w:val="28"/>
          <w:szCs w:val="28"/>
        </w:rPr>
      </w:pPr>
    </w:p>
    <w:p w:rsidR="003944E9" w:rsidRPr="003944E9" w:rsidRDefault="003944E9" w:rsidP="009E4D3E">
      <w:pPr>
        <w:jc w:val="left"/>
        <w:rPr>
          <w:b/>
          <w:iCs/>
          <w:sz w:val="28"/>
          <w:szCs w:val="28"/>
        </w:rPr>
      </w:pPr>
      <w:r w:rsidRPr="003944E9">
        <w:rPr>
          <w:i/>
          <w:iCs/>
          <w:sz w:val="28"/>
          <w:szCs w:val="28"/>
        </w:rPr>
        <w:t>Подготовлено на кафедре</w:t>
      </w:r>
    </w:p>
    <w:p w:rsidR="003944E9" w:rsidRPr="003944E9" w:rsidRDefault="003944E9" w:rsidP="009E4D3E">
      <w:pPr>
        <w:jc w:val="left"/>
        <w:rPr>
          <w:sz w:val="28"/>
          <w:szCs w:val="28"/>
        </w:rPr>
      </w:pPr>
      <w:r w:rsidRPr="003944E9">
        <w:rPr>
          <w:i/>
          <w:sz w:val="28"/>
          <w:szCs w:val="28"/>
        </w:rPr>
        <w:t>«</w:t>
      </w:r>
      <w:r w:rsidR="003518A2">
        <w:rPr>
          <w:sz w:val="28"/>
          <w:szCs w:val="28"/>
        </w:rPr>
        <w:t>Техническая эксплуатация летательных аппаратов и наземного оборудования</w:t>
      </w:r>
      <w:r w:rsidRPr="003944E9">
        <w:rPr>
          <w:i/>
          <w:sz w:val="28"/>
          <w:szCs w:val="28"/>
        </w:rPr>
        <w:t>»</w:t>
      </w:r>
    </w:p>
    <w:p w:rsidR="003944E9" w:rsidRPr="003944E9" w:rsidRDefault="003944E9" w:rsidP="00F57B0B">
      <w:pPr>
        <w:jc w:val="center"/>
        <w:rPr>
          <w:sz w:val="28"/>
          <w:szCs w:val="28"/>
        </w:rPr>
      </w:pPr>
      <w:r w:rsidRPr="003944E9">
        <w:rPr>
          <w:b/>
          <w:sz w:val="28"/>
          <w:szCs w:val="28"/>
        </w:rPr>
        <w:t>Контрольная работа</w:t>
      </w:r>
    </w:p>
    <w:p w:rsidR="003944E9" w:rsidRPr="00F57B0B" w:rsidRDefault="003944E9" w:rsidP="009E4D3E">
      <w:pPr>
        <w:rPr>
          <w:sz w:val="28"/>
          <w:szCs w:val="28"/>
        </w:rPr>
      </w:pPr>
      <w:r w:rsidRPr="003944E9">
        <w:rPr>
          <w:sz w:val="28"/>
          <w:szCs w:val="28"/>
        </w:rPr>
        <w:t xml:space="preserve">        по дисциплине «</w:t>
      </w:r>
      <w:r w:rsidR="005C59DB" w:rsidRPr="005C59DB">
        <w:rPr>
          <w:snapToGrid w:val="0"/>
          <w:sz w:val="28"/>
          <w:szCs w:val="28"/>
        </w:rPr>
        <w:t>Современное состояние и проблемы авиационной техники</w:t>
      </w:r>
      <w:r w:rsidR="005C59DB">
        <w:rPr>
          <w:sz w:val="28"/>
          <w:szCs w:val="28"/>
        </w:rPr>
        <w:t>» для студентов специальности 2</w:t>
      </w:r>
      <w:r w:rsidR="005C59DB" w:rsidRPr="005C59DB">
        <w:rPr>
          <w:sz w:val="28"/>
          <w:szCs w:val="28"/>
        </w:rPr>
        <w:t>5</w:t>
      </w:r>
      <w:r w:rsidR="005C59DB">
        <w:rPr>
          <w:sz w:val="28"/>
          <w:szCs w:val="28"/>
        </w:rPr>
        <w:t>.0</w:t>
      </w:r>
      <w:r w:rsidR="005C59DB" w:rsidRPr="005C59DB">
        <w:rPr>
          <w:sz w:val="28"/>
          <w:szCs w:val="28"/>
        </w:rPr>
        <w:t>4</w:t>
      </w:r>
      <w:r w:rsidR="005C59DB">
        <w:rPr>
          <w:sz w:val="28"/>
          <w:szCs w:val="28"/>
        </w:rPr>
        <w:t>.0</w:t>
      </w:r>
      <w:r w:rsidR="005C59DB" w:rsidRPr="005C59DB">
        <w:rPr>
          <w:sz w:val="28"/>
          <w:szCs w:val="28"/>
        </w:rPr>
        <w:t>1</w:t>
      </w:r>
      <w:r w:rsidRPr="003944E9">
        <w:rPr>
          <w:sz w:val="28"/>
          <w:szCs w:val="28"/>
        </w:rPr>
        <w:t xml:space="preserve"> «</w:t>
      </w:r>
      <w:r w:rsidR="003E573B" w:rsidRPr="003E573B">
        <w:rPr>
          <w:sz w:val="28"/>
          <w:szCs w:val="28"/>
        </w:rPr>
        <w:t>Техническая эксплуатация авиационной техники</w:t>
      </w:r>
      <w:r w:rsidRPr="003944E9">
        <w:rPr>
          <w:sz w:val="28"/>
          <w:szCs w:val="28"/>
        </w:rPr>
        <w:t>».</w:t>
      </w:r>
    </w:p>
    <w:p w:rsidR="003944E9" w:rsidRPr="003944E9" w:rsidRDefault="003944E9" w:rsidP="00F57B0B">
      <w:pPr>
        <w:jc w:val="center"/>
        <w:rPr>
          <w:b/>
          <w:iCs/>
          <w:sz w:val="28"/>
          <w:szCs w:val="28"/>
        </w:rPr>
      </w:pPr>
      <w:r w:rsidRPr="003944E9">
        <w:rPr>
          <w:b/>
          <w:iCs/>
          <w:sz w:val="28"/>
          <w:szCs w:val="28"/>
        </w:rPr>
        <w:t>Методические указания</w:t>
      </w:r>
    </w:p>
    <w:p w:rsidR="003944E9" w:rsidRPr="003944E9" w:rsidRDefault="00AA5A41" w:rsidP="009E4D3E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944E9" w:rsidRPr="003944E9">
        <w:rPr>
          <w:sz w:val="28"/>
          <w:szCs w:val="28"/>
        </w:rPr>
        <w:t>Согласно учебному плану студент заочной формы обучения после изучения дисциплины «</w:t>
      </w:r>
      <w:r w:rsidR="0058106C" w:rsidRPr="0058106C">
        <w:rPr>
          <w:snapToGrid w:val="0"/>
          <w:sz w:val="28"/>
          <w:szCs w:val="28"/>
        </w:rPr>
        <w:t>Современное состояние и проблемы авиационной техники</w:t>
      </w:r>
      <w:r w:rsidR="003944E9" w:rsidRPr="003944E9">
        <w:rPr>
          <w:sz w:val="28"/>
          <w:szCs w:val="28"/>
        </w:rPr>
        <w:t xml:space="preserve">» выполняет </w:t>
      </w:r>
      <w:r w:rsidR="00D34B2C">
        <w:rPr>
          <w:sz w:val="28"/>
          <w:szCs w:val="28"/>
        </w:rPr>
        <w:t>одну контрольную работу</w:t>
      </w:r>
      <w:r w:rsidR="003944E9" w:rsidRPr="003944E9">
        <w:rPr>
          <w:sz w:val="28"/>
          <w:szCs w:val="28"/>
        </w:rPr>
        <w:t>.</w:t>
      </w:r>
    </w:p>
    <w:p w:rsidR="003944E9" w:rsidRPr="003944E9" w:rsidRDefault="00AA5A41" w:rsidP="009E4D3E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944E9" w:rsidRPr="003944E9">
        <w:rPr>
          <w:sz w:val="28"/>
          <w:szCs w:val="28"/>
        </w:rPr>
        <w:t xml:space="preserve">К выполнению контрольной  работы  следует приступать только после изучения соответствующего раздела дисциплины. </w:t>
      </w:r>
    </w:p>
    <w:p w:rsidR="003944E9" w:rsidRPr="00C035BE" w:rsidRDefault="003944E9" w:rsidP="00C035BE">
      <w:pPr>
        <w:jc w:val="center"/>
        <w:rPr>
          <w:b/>
          <w:sz w:val="28"/>
          <w:szCs w:val="28"/>
        </w:rPr>
      </w:pPr>
      <w:r w:rsidRPr="00C035BE">
        <w:rPr>
          <w:b/>
          <w:bCs/>
          <w:sz w:val="28"/>
          <w:szCs w:val="28"/>
        </w:rPr>
        <w:t>Введение</w:t>
      </w:r>
    </w:p>
    <w:p w:rsidR="008F086E" w:rsidRPr="000C6AA8" w:rsidRDefault="008F086E" w:rsidP="005C59DB">
      <w:pPr>
        <w:rPr>
          <w:sz w:val="28"/>
          <w:szCs w:val="28"/>
        </w:rPr>
      </w:pPr>
      <w:r w:rsidRPr="008F086E">
        <w:rPr>
          <w:sz w:val="28"/>
          <w:szCs w:val="28"/>
        </w:rPr>
        <w:t>Преподавание и изучение дисциплины «</w:t>
      </w:r>
      <w:r w:rsidR="005C59DB" w:rsidRPr="005C59DB">
        <w:rPr>
          <w:sz w:val="28"/>
          <w:szCs w:val="28"/>
        </w:rPr>
        <w:t>Современное состояние и проблемы авиационной техники</w:t>
      </w:r>
      <w:r w:rsidRPr="008F086E">
        <w:rPr>
          <w:sz w:val="28"/>
          <w:szCs w:val="28"/>
        </w:rPr>
        <w:t xml:space="preserve">» базируются на знаниях, полученных при изучении дисциплин </w:t>
      </w:r>
      <w:r w:rsidR="00D34B2C">
        <w:rPr>
          <w:sz w:val="28"/>
          <w:szCs w:val="28"/>
        </w:rPr>
        <w:t>«</w:t>
      </w:r>
      <w:r w:rsidR="005C59DB" w:rsidRPr="005C59DB">
        <w:rPr>
          <w:sz w:val="28"/>
          <w:szCs w:val="28"/>
        </w:rPr>
        <w:t>Методы оценки эффективности и</w:t>
      </w:r>
      <w:r w:rsidR="005C59DB">
        <w:rPr>
          <w:sz w:val="28"/>
          <w:szCs w:val="28"/>
        </w:rPr>
        <w:t xml:space="preserve"> надежности авиационной техники, </w:t>
      </w:r>
      <w:r w:rsidR="005C59DB" w:rsidRPr="005C59DB">
        <w:rPr>
          <w:sz w:val="28"/>
          <w:szCs w:val="28"/>
        </w:rPr>
        <w:t>Научно-исследовательская работа (получение первичных навыков н</w:t>
      </w:r>
      <w:r w:rsidR="005C59DB">
        <w:rPr>
          <w:sz w:val="28"/>
          <w:szCs w:val="28"/>
        </w:rPr>
        <w:t xml:space="preserve">аучно-исследовательской работы), </w:t>
      </w:r>
      <w:r w:rsidR="005C59DB" w:rsidRPr="005C59DB">
        <w:rPr>
          <w:sz w:val="28"/>
          <w:szCs w:val="28"/>
        </w:rPr>
        <w:t xml:space="preserve">Модели и методы оптимизации и принятия решений </w:t>
      </w:r>
      <w:r w:rsidR="00C07560" w:rsidRPr="00C07560">
        <w:rPr>
          <w:sz w:val="28"/>
          <w:szCs w:val="28"/>
        </w:rPr>
        <w:t>".</w:t>
      </w:r>
    </w:p>
    <w:p w:rsidR="008F086E" w:rsidRPr="005C59DB" w:rsidRDefault="008F086E" w:rsidP="008F086E">
      <w:pPr>
        <w:rPr>
          <w:sz w:val="28"/>
          <w:szCs w:val="28"/>
        </w:rPr>
      </w:pPr>
      <w:proofErr w:type="gramStart"/>
      <w:r w:rsidRPr="008F086E">
        <w:rPr>
          <w:sz w:val="28"/>
          <w:szCs w:val="28"/>
        </w:rPr>
        <w:t>Целями освоения дисциплины «</w:t>
      </w:r>
      <w:r w:rsidR="005C59DB" w:rsidRPr="005C59DB">
        <w:rPr>
          <w:sz w:val="28"/>
          <w:szCs w:val="28"/>
        </w:rPr>
        <w:t>Современное состояние и проблемы авиационной техники</w:t>
      </w:r>
      <w:r>
        <w:rPr>
          <w:sz w:val="28"/>
          <w:szCs w:val="28"/>
        </w:rPr>
        <w:t xml:space="preserve">» являются: </w:t>
      </w:r>
      <w:r w:rsidRPr="008F086E">
        <w:rPr>
          <w:sz w:val="28"/>
          <w:szCs w:val="28"/>
        </w:rPr>
        <w:t>формировани</w:t>
      </w:r>
      <w:r w:rsidR="00D952A3">
        <w:rPr>
          <w:sz w:val="28"/>
          <w:szCs w:val="28"/>
        </w:rPr>
        <w:t xml:space="preserve">е у студентов базовых знаний в вопросах связанных с авиационной техникой </w:t>
      </w:r>
      <w:r w:rsidRPr="008F086E">
        <w:rPr>
          <w:sz w:val="28"/>
          <w:szCs w:val="28"/>
        </w:rPr>
        <w:t>и ознакомление</w:t>
      </w:r>
      <w:r w:rsidR="00D952A3">
        <w:rPr>
          <w:sz w:val="28"/>
          <w:szCs w:val="28"/>
        </w:rPr>
        <w:t xml:space="preserve"> с</w:t>
      </w:r>
      <w:r w:rsidRPr="008F086E">
        <w:rPr>
          <w:sz w:val="28"/>
          <w:szCs w:val="28"/>
        </w:rPr>
        <w:t xml:space="preserve"> профессией инженера,  </w:t>
      </w:r>
      <w:r w:rsidR="00D952A3" w:rsidRPr="00D952A3">
        <w:rPr>
          <w:bCs/>
          <w:sz w:val="28"/>
          <w:szCs w:val="28"/>
        </w:rPr>
        <w:t>дать систематизированные научные основы знаний по вопросам, раскрывающим назначение, внешние формы и параметры летательного аппарата и его агрегатов; действующие нагрузки и работу элементов конструкции под нагрузкой;</w:t>
      </w:r>
      <w:proofErr w:type="gramEnd"/>
      <w:r w:rsidR="00D952A3" w:rsidRPr="00D952A3">
        <w:rPr>
          <w:bCs/>
          <w:sz w:val="28"/>
          <w:szCs w:val="28"/>
        </w:rPr>
        <w:t xml:space="preserve"> назначение и конструкцию элементов и узлов; конструктивно-силовые схемы агрегатов </w:t>
      </w:r>
      <w:r w:rsidR="00D952A3">
        <w:rPr>
          <w:bCs/>
          <w:sz w:val="28"/>
          <w:szCs w:val="28"/>
        </w:rPr>
        <w:t>летательных аппаратов</w:t>
      </w:r>
      <w:r w:rsidR="00D952A3" w:rsidRPr="00D952A3">
        <w:rPr>
          <w:bCs/>
          <w:sz w:val="28"/>
          <w:szCs w:val="28"/>
        </w:rPr>
        <w:t xml:space="preserve">; требования к </w:t>
      </w:r>
      <w:r w:rsidR="00D952A3">
        <w:rPr>
          <w:bCs/>
          <w:sz w:val="28"/>
          <w:szCs w:val="28"/>
        </w:rPr>
        <w:t>летательному аппарату</w:t>
      </w:r>
      <w:r w:rsidR="00D952A3" w:rsidRPr="00D952A3">
        <w:rPr>
          <w:bCs/>
          <w:sz w:val="28"/>
          <w:szCs w:val="28"/>
        </w:rPr>
        <w:t xml:space="preserve"> и отдельным его агрегатам, возможные пути их удовлетворения, примеры реализации в конструкции</w:t>
      </w:r>
      <w:proofErr w:type="gramStart"/>
      <w:r w:rsidR="00D952A3" w:rsidRPr="00D952A3">
        <w:rPr>
          <w:bCs/>
          <w:sz w:val="28"/>
          <w:szCs w:val="28"/>
        </w:rPr>
        <w:t>.</w:t>
      </w:r>
      <w:proofErr w:type="gramEnd"/>
      <w:r w:rsidR="005C59DB" w:rsidRPr="005C59DB">
        <w:t xml:space="preserve"> </w:t>
      </w:r>
      <w:proofErr w:type="gramStart"/>
      <w:r w:rsidR="005C59DB" w:rsidRPr="005C59DB">
        <w:rPr>
          <w:bCs/>
          <w:sz w:val="28"/>
          <w:szCs w:val="28"/>
        </w:rPr>
        <w:t>д</w:t>
      </w:r>
      <w:proofErr w:type="gramEnd"/>
      <w:r w:rsidR="005C59DB" w:rsidRPr="005C59DB">
        <w:rPr>
          <w:bCs/>
          <w:sz w:val="28"/>
          <w:szCs w:val="28"/>
        </w:rPr>
        <w:t xml:space="preserve">ать систематизированные знания необходимые для практической деятельности по методологии научного исследования, методам теоретических и  экспериментальных исследований, технологиям планирования и выполнения научно-исследовательских и </w:t>
      </w:r>
      <w:r w:rsidR="005C59DB" w:rsidRPr="005C59DB">
        <w:rPr>
          <w:bCs/>
          <w:sz w:val="28"/>
          <w:szCs w:val="28"/>
        </w:rPr>
        <w:lastRenderedPageBreak/>
        <w:t>опытно-конструкторских работ.</w:t>
      </w:r>
      <w:r w:rsidRPr="008F086E">
        <w:rPr>
          <w:sz w:val="28"/>
          <w:szCs w:val="28"/>
        </w:rPr>
        <w:t xml:space="preserve"> Задачи: </w:t>
      </w:r>
      <w:r w:rsidR="000C6AA8">
        <w:rPr>
          <w:sz w:val="28"/>
          <w:szCs w:val="28"/>
        </w:rPr>
        <w:t xml:space="preserve">с </w:t>
      </w:r>
      <w:proofErr w:type="gramStart"/>
      <w:r w:rsidR="000C6AA8">
        <w:rPr>
          <w:sz w:val="28"/>
          <w:szCs w:val="28"/>
        </w:rPr>
        <w:t>системных</w:t>
      </w:r>
      <w:proofErr w:type="gramEnd"/>
      <w:r w:rsidR="000C6AA8">
        <w:rPr>
          <w:sz w:val="28"/>
          <w:szCs w:val="28"/>
        </w:rPr>
        <w:t xml:space="preserve"> позиции рассмотреть теоретические и инженерные основы авиации, дающие студентам достаточно полное представление о конечном объекте проектирования – летательном аппарате.</w:t>
      </w:r>
    </w:p>
    <w:p w:rsidR="003944E9" w:rsidRPr="003944E9" w:rsidRDefault="00210B1B" w:rsidP="008F086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</w:t>
      </w:r>
      <w:r w:rsidR="000C6AA8">
        <w:rPr>
          <w:b/>
          <w:bCs/>
          <w:sz w:val="28"/>
          <w:szCs w:val="28"/>
        </w:rPr>
        <w:t xml:space="preserve">        </w:t>
      </w:r>
      <w:r w:rsidR="003944E9" w:rsidRPr="003944E9">
        <w:rPr>
          <w:b/>
          <w:bCs/>
          <w:sz w:val="28"/>
          <w:szCs w:val="28"/>
        </w:rPr>
        <w:t>Задание на контрольную работу</w:t>
      </w:r>
    </w:p>
    <w:p w:rsidR="003944E9" w:rsidRPr="003944E9" w:rsidRDefault="003944E9" w:rsidP="007E2B42">
      <w:pPr>
        <w:spacing w:before="0" w:beforeAutospacing="0" w:after="0" w:afterAutospacing="0"/>
        <w:rPr>
          <w:sz w:val="28"/>
          <w:szCs w:val="28"/>
        </w:rPr>
      </w:pPr>
      <w:r w:rsidRPr="003944E9">
        <w:rPr>
          <w:sz w:val="28"/>
          <w:szCs w:val="28"/>
        </w:rPr>
        <w:t xml:space="preserve">     Контрольная работа по дисциплине </w:t>
      </w:r>
      <w:r w:rsidRPr="003944E9">
        <w:rPr>
          <w:rFonts w:hint="eastAsia"/>
          <w:sz w:val="28"/>
          <w:szCs w:val="28"/>
        </w:rPr>
        <w:t>«</w:t>
      </w:r>
      <w:r w:rsidR="005C59DB" w:rsidRPr="005C59DB">
        <w:rPr>
          <w:snapToGrid w:val="0"/>
          <w:sz w:val="28"/>
          <w:szCs w:val="28"/>
        </w:rPr>
        <w:t>Современное состояние и проблемы авиационной техники</w:t>
      </w:r>
      <w:r w:rsidRPr="003944E9">
        <w:rPr>
          <w:rFonts w:hint="eastAsia"/>
          <w:sz w:val="28"/>
          <w:szCs w:val="28"/>
        </w:rPr>
        <w:t>»</w:t>
      </w:r>
      <w:r w:rsidRPr="003944E9">
        <w:rPr>
          <w:sz w:val="28"/>
          <w:szCs w:val="28"/>
        </w:rPr>
        <w:t xml:space="preserve"> выполняется в виде реферата по теме по варианту, который определяется номером зачётной книжки. Номер варианта </w:t>
      </w:r>
      <w:r w:rsidR="007E2B42">
        <w:rPr>
          <w:sz w:val="28"/>
          <w:szCs w:val="28"/>
        </w:rPr>
        <w:t>выбирается студентом по алгоритму</w:t>
      </w:r>
      <w:r w:rsidRPr="003944E9">
        <w:rPr>
          <w:sz w:val="28"/>
          <w:szCs w:val="28"/>
        </w:rPr>
        <w:t>. Приступать к выполнению задания следует после изучения соответствующего раздела дисциплины.</w:t>
      </w:r>
      <w:r w:rsidR="00AD292C">
        <w:rPr>
          <w:sz w:val="28"/>
          <w:szCs w:val="28"/>
        </w:rPr>
        <w:t xml:space="preserve"> Рекомендуется использовать специальную литературу издательства Стандартов. </w:t>
      </w:r>
      <w:r w:rsidRPr="003944E9">
        <w:rPr>
          <w:sz w:val="28"/>
          <w:szCs w:val="28"/>
        </w:rPr>
        <w:t>Оформляется на отдельных листах формата А</w:t>
      </w:r>
      <w:proofErr w:type="gramStart"/>
      <w:r w:rsidRPr="003944E9">
        <w:rPr>
          <w:sz w:val="28"/>
          <w:szCs w:val="28"/>
        </w:rPr>
        <w:t>4</w:t>
      </w:r>
      <w:proofErr w:type="gramEnd"/>
      <w:r w:rsidRPr="003944E9">
        <w:rPr>
          <w:sz w:val="28"/>
          <w:szCs w:val="28"/>
        </w:rPr>
        <w:t xml:space="preserve"> общим объёмом 10 -12 страниц (кегль 14), сформированных в папку. Допускается включать в основную часть таблицы, рисунки, фотографии, графики, диаграммы. Контрольную работу каждый студент выполняет самостоятельно, используя рекомендуемую литературу.</w:t>
      </w:r>
    </w:p>
    <w:p w:rsidR="003944E9" w:rsidRDefault="003944E9" w:rsidP="007E2B42">
      <w:pPr>
        <w:spacing w:before="0" w:beforeAutospacing="0" w:after="0" w:afterAutospacing="0"/>
        <w:rPr>
          <w:sz w:val="28"/>
          <w:szCs w:val="28"/>
        </w:rPr>
      </w:pPr>
      <w:r w:rsidRPr="003944E9">
        <w:rPr>
          <w:sz w:val="28"/>
          <w:szCs w:val="28"/>
        </w:rPr>
        <w:t xml:space="preserve">       Содержание контрольной работы:</w:t>
      </w:r>
      <w:r w:rsidR="006310DD">
        <w:rPr>
          <w:sz w:val="28"/>
          <w:szCs w:val="28"/>
        </w:rPr>
        <w:t xml:space="preserve"> </w:t>
      </w:r>
      <w:r w:rsidRPr="003944E9">
        <w:rPr>
          <w:sz w:val="28"/>
          <w:szCs w:val="28"/>
        </w:rPr>
        <w:t>титульный лист;</w:t>
      </w:r>
      <w:r w:rsidR="000C6AA8">
        <w:rPr>
          <w:sz w:val="28"/>
          <w:szCs w:val="28"/>
        </w:rPr>
        <w:t xml:space="preserve"> </w:t>
      </w:r>
      <w:r w:rsidRPr="003944E9">
        <w:rPr>
          <w:sz w:val="28"/>
          <w:szCs w:val="28"/>
        </w:rPr>
        <w:t>содержание;</w:t>
      </w:r>
      <w:r w:rsidR="000C6AA8">
        <w:rPr>
          <w:sz w:val="28"/>
          <w:szCs w:val="28"/>
        </w:rPr>
        <w:t xml:space="preserve"> </w:t>
      </w:r>
      <w:r w:rsidRPr="003944E9">
        <w:rPr>
          <w:sz w:val="28"/>
          <w:szCs w:val="28"/>
        </w:rPr>
        <w:t>основная часть;</w:t>
      </w:r>
      <w:r w:rsidR="000C6AA8">
        <w:rPr>
          <w:sz w:val="28"/>
          <w:szCs w:val="28"/>
        </w:rPr>
        <w:t xml:space="preserve"> </w:t>
      </w:r>
      <w:r w:rsidR="006310DD">
        <w:rPr>
          <w:sz w:val="28"/>
          <w:szCs w:val="28"/>
        </w:rPr>
        <w:t xml:space="preserve"> </w:t>
      </w:r>
      <w:r w:rsidRPr="003944E9">
        <w:rPr>
          <w:sz w:val="28"/>
          <w:szCs w:val="28"/>
        </w:rPr>
        <w:t xml:space="preserve">список использованных </w:t>
      </w:r>
      <w:r w:rsidR="00084C32">
        <w:rPr>
          <w:sz w:val="28"/>
          <w:szCs w:val="28"/>
        </w:rPr>
        <w:t>информационных ресурсов</w:t>
      </w:r>
      <w:r w:rsidRPr="003944E9">
        <w:rPr>
          <w:sz w:val="28"/>
          <w:szCs w:val="28"/>
        </w:rPr>
        <w:t>.</w:t>
      </w:r>
    </w:p>
    <w:p w:rsidR="005C59DB" w:rsidRPr="005C59DB" w:rsidRDefault="008F086E" w:rsidP="005C59DB">
      <w:pPr>
        <w:spacing w:before="0" w:beforeAutospacing="0" w:after="0" w:afterAutospacing="0"/>
        <w:rPr>
          <w:sz w:val="28"/>
          <w:szCs w:val="28"/>
        </w:rPr>
      </w:pPr>
      <w:r w:rsidRPr="008F086E">
        <w:rPr>
          <w:sz w:val="28"/>
          <w:szCs w:val="28"/>
        </w:rPr>
        <w:t>Требования по выполнению и оформлению контрольной работы</w:t>
      </w:r>
      <w:r w:rsidR="005C59DB">
        <w:rPr>
          <w:sz w:val="28"/>
          <w:szCs w:val="28"/>
        </w:rPr>
        <w:t>:</w:t>
      </w:r>
      <w:r w:rsidRPr="008F086E">
        <w:rPr>
          <w:sz w:val="28"/>
          <w:szCs w:val="28"/>
        </w:rPr>
        <w:t xml:space="preserve"> </w:t>
      </w:r>
      <w:proofErr w:type="gramStart"/>
      <w:r w:rsidR="005C59DB" w:rsidRPr="005C59DB">
        <w:rPr>
          <w:sz w:val="28"/>
          <w:szCs w:val="28"/>
        </w:rPr>
        <w:t xml:space="preserve">«Правила оформления письменных работ обучающихся для технических направлений», «Правило применения шаблонов оформления письменных работ обучающихся», введенного приказом ДГТУ от 16.12.2020 г. № 242, расположенном на сайте университета во вкладке: </w:t>
      </w:r>
      <w:proofErr w:type="gramEnd"/>
    </w:p>
    <w:p w:rsidR="005C59DB" w:rsidRDefault="005C59DB" w:rsidP="005C59DB">
      <w:pPr>
        <w:spacing w:before="0" w:beforeAutospacing="0" w:after="0" w:afterAutospacing="0"/>
        <w:rPr>
          <w:b/>
          <w:sz w:val="28"/>
          <w:szCs w:val="28"/>
        </w:rPr>
      </w:pPr>
      <w:r w:rsidRPr="005C59DB">
        <w:rPr>
          <w:sz w:val="28"/>
          <w:szCs w:val="28"/>
        </w:rPr>
        <w:t>Образование/Методическое обеспечение/Документы ЭЛЕКТРОННАЯ ИНФОРМАЦИ</w:t>
      </w:r>
      <w:r>
        <w:rPr>
          <w:sz w:val="28"/>
          <w:szCs w:val="28"/>
        </w:rPr>
        <w:t xml:space="preserve">ОННО-ОБРАЗОВАТЕЛЬНАЯ СРЕДА ДГТУ </w:t>
      </w:r>
      <w:r w:rsidRPr="005C59DB">
        <w:rPr>
          <w:sz w:val="28"/>
          <w:szCs w:val="28"/>
        </w:rPr>
        <w:t>ЦЕНТР НАУЧНО-МЕ</w:t>
      </w:r>
      <w:r>
        <w:rPr>
          <w:sz w:val="28"/>
          <w:szCs w:val="28"/>
        </w:rPr>
        <w:t xml:space="preserve">ТОДИЧЕСКОГО ОБЕСПЕЧЕНИЯ </w:t>
      </w:r>
      <w:r w:rsidRPr="005C59DB">
        <w:rPr>
          <w:sz w:val="28"/>
          <w:szCs w:val="28"/>
        </w:rPr>
        <w:t>ОБРАЗОВАТЕЛЬНЫХ ПРОГРАММ</w:t>
      </w:r>
      <w:r>
        <w:rPr>
          <w:b/>
          <w:sz w:val="28"/>
          <w:szCs w:val="28"/>
        </w:rPr>
        <w:t xml:space="preserve">          </w:t>
      </w:r>
    </w:p>
    <w:p w:rsidR="005C59DB" w:rsidRDefault="005C59DB" w:rsidP="005C59DB">
      <w:pPr>
        <w:spacing w:before="0" w:beforeAutospacing="0" w:after="0" w:afterAutospacing="0"/>
        <w:rPr>
          <w:b/>
          <w:sz w:val="28"/>
          <w:szCs w:val="28"/>
        </w:rPr>
      </w:pPr>
    </w:p>
    <w:p w:rsidR="007E2B42" w:rsidRPr="005C59DB" w:rsidRDefault="007E2B42" w:rsidP="005C59DB">
      <w:pPr>
        <w:spacing w:before="0" w:beforeAutospacing="0" w:after="0" w:afterAutospacing="0"/>
        <w:rPr>
          <w:sz w:val="28"/>
          <w:szCs w:val="28"/>
        </w:rPr>
      </w:pPr>
      <w:r w:rsidRPr="007E2B42">
        <w:rPr>
          <w:b/>
          <w:sz w:val="28"/>
          <w:szCs w:val="28"/>
        </w:rPr>
        <w:t>Алгоритм выбора тем заданий для выполнения контрольной работы</w:t>
      </w:r>
    </w:p>
    <w:p w:rsidR="007E2B42" w:rsidRPr="007E2B42" w:rsidRDefault="007E2B42" w:rsidP="007E2B42">
      <w:pPr>
        <w:spacing w:after="0"/>
        <w:ind w:firstLine="851"/>
        <w:rPr>
          <w:sz w:val="28"/>
          <w:szCs w:val="28"/>
        </w:rPr>
      </w:pPr>
      <w:r w:rsidRPr="007E2B42">
        <w:rPr>
          <w:sz w:val="28"/>
          <w:szCs w:val="28"/>
        </w:rPr>
        <w:t>Контрольная работа выполняется по темам дисциплины в соответствии с вариантом.</w:t>
      </w:r>
    </w:p>
    <w:p w:rsidR="007E2B42" w:rsidRPr="007E2B42" w:rsidRDefault="007E2B42" w:rsidP="007E2B42">
      <w:pPr>
        <w:spacing w:after="0"/>
        <w:ind w:firstLine="851"/>
        <w:rPr>
          <w:b/>
          <w:sz w:val="28"/>
          <w:szCs w:val="28"/>
        </w:rPr>
      </w:pPr>
      <w:r w:rsidRPr="007E2B42">
        <w:rPr>
          <w:b/>
          <w:sz w:val="28"/>
          <w:szCs w:val="28"/>
        </w:rPr>
        <w:t>Номер варианта выбирается по следующему алгоритму:</w:t>
      </w:r>
    </w:p>
    <w:p w:rsidR="007E2B42" w:rsidRPr="007E2B42" w:rsidRDefault="007E2B42" w:rsidP="007E2B42">
      <w:pPr>
        <w:spacing w:after="0"/>
        <w:ind w:firstLine="851"/>
        <w:rPr>
          <w:sz w:val="28"/>
          <w:szCs w:val="28"/>
        </w:rPr>
      </w:pPr>
      <w:r w:rsidRPr="007E2B42">
        <w:rPr>
          <w:sz w:val="28"/>
          <w:szCs w:val="28"/>
        </w:rPr>
        <w:t>Для выбора варианта необходимо взять предпоследнюю и последнюю цифры номера зачетной книжки. Номер варианта находится на пересечении соответствующей строки и столбца.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356"/>
        <w:gridCol w:w="712"/>
        <w:gridCol w:w="711"/>
        <w:gridCol w:w="711"/>
        <w:gridCol w:w="711"/>
        <w:gridCol w:w="711"/>
        <w:gridCol w:w="711"/>
        <w:gridCol w:w="711"/>
        <w:gridCol w:w="711"/>
        <w:gridCol w:w="711"/>
        <w:gridCol w:w="712"/>
      </w:tblGrid>
      <w:tr w:rsidR="007E2B42" w:rsidRPr="007E2B42" w:rsidTr="005C59DB">
        <w:trPr>
          <w:jc w:val="center"/>
        </w:trPr>
        <w:tc>
          <w:tcPr>
            <w:tcW w:w="1232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66" w:type="dxa"/>
            <w:gridSpan w:val="11"/>
            <w:shd w:val="clear" w:color="auto" w:fill="D9D9D9"/>
          </w:tcPr>
          <w:p w:rsidR="007E2B42" w:rsidRPr="007E2B42" w:rsidRDefault="007E2B42" w:rsidP="007E2B4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7E2B42">
              <w:rPr>
                <w:rFonts w:eastAsia="Times New Roman"/>
                <w:sz w:val="28"/>
                <w:szCs w:val="28"/>
              </w:rPr>
              <w:t>Последняя цифра номера зачетной книжки</w:t>
            </w:r>
          </w:p>
        </w:tc>
      </w:tr>
      <w:tr w:rsidR="007E2B42" w:rsidRPr="007E2B42" w:rsidTr="005C59DB">
        <w:trPr>
          <w:jc w:val="center"/>
        </w:trPr>
        <w:tc>
          <w:tcPr>
            <w:tcW w:w="1232" w:type="dxa"/>
            <w:tcBorders>
              <w:bottom w:val="single" w:sz="4" w:space="0" w:color="auto"/>
            </w:tcBorders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  <w:shd w:val="clear" w:color="auto" w:fill="D9D9D9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D9D9D9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11" w:type="dxa"/>
            <w:shd w:val="clear" w:color="auto" w:fill="D9D9D9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11" w:type="dxa"/>
            <w:shd w:val="clear" w:color="auto" w:fill="D9D9D9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11" w:type="dxa"/>
            <w:shd w:val="clear" w:color="auto" w:fill="D9D9D9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11" w:type="dxa"/>
            <w:shd w:val="clear" w:color="auto" w:fill="D9D9D9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11" w:type="dxa"/>
            <w:shd w:val="clear" w:color="auto" w:fill="D9D9D9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11" w:type="dxa"/>
            <w:shd w:val="clear" w:color="auto" w:fill="D9D9D9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11" w:type="dxa"/>
            <w:shd w:val="clear" w:color="auto" w:fill="D9D9D9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11" w:type="dxa"/>
            <w:shd w:val="clear" w:color="auto" w:fill="D9D9D9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12" w:type="dxa"/>
            <w:shd w:val="clear" w:color="auto" w:fill="D9D9D9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9</w:t>
            </w:r>
          </w:p>
        </w:tc>
      </w:tr>
      <w:tr w:rsidR="007E2B42" w:rsidRPr="007E2B42" w:rsidTr="005C59DB">
        <w:trPr>
          <w:jc w:val="center"/>
        </w:trPr>
        <w:tc>
          <w:tcPr>
            <w:tcW w:w="1232" w:type="dxa"/>
            <w:vMerge w:val="restart"/>
            <w:shd w:val="clear" w:color="auto" w:fill="C0C0C0"/>
            <w:textDirection w:val="btLr"/>
          </w:tcPr>
          <w:p w:rsidR="007E2B42" w:rsidRPr="007E2B42" w:rsidRDefault="007E2B42" w:rsidP="007E2B42">
            <w:pPr>
              <w:ind w:left="113" w:right="113"/>
              <w:jc w:val="center"/>
              <w:rPr>
                <w:rFonts w:eastAsia="Times New Roman"/>
                <w:sz w:val="28"/>
                <w:szCs w:val="28"/>
              </w:rPr>
            </w:pPr>
            <w:r w:rsidRPr="007E2B42">
              <w:rPr>
                <w:rFonts w:eastAsia="Times New Roman"/>
                <w:sz w:val="28"/>
                <w:szCs w:val="28"/>
              </w:rPr>
              <w:t>Предпоследняя цифра номера зачетной книжки</w:t>
            </w:r>
          </w:p>
        </w:tc>
        <w:tc>
          <w:tcPr>
            <w:tcW w:w="354" w:type="dxa"/>
            <w:shd w:val="clear" w:color="auto" w:fill="C0C0C0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12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</w:rPr>
            </w:pPr>
            <w:r w:rsidRPr="007E2B42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12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10</w:t>
            </w:r>
          </w:p>
        </w:tc>
      </w:tr>
      <w:tr w:rsidR="007E2B42" w:rsidRPr="007E2B42" w:rsidTr="005C59DB">
        <w:trPr>
          <w:jc w:val="center"/>
        </w:trPr>
        <w:tc>
          <w:tcPr>
            <w:tcW w:w="1232" w:type="dxa"/>
            <w:vMerge/>
            <w:shd w:val="clear" w:color="auto" w:fill="C0C0C0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</w:p>
        </w:tc>
        <w:tc>
          <w:tcPr>
            <w:tcW w:w="354" w:type="dxa"/>
            <w:shd w:val="clear" w:color="auto" w:fill="C0C0C0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12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</w:rPr>
            </w:pPr>
            <w:r w:rsidRPr="007E2B42">
              <w:rPr>
                <w:rFonts w:eastAsia="Times New Roman"/>
                <w:sz w:val="28"/>
                <w:szCs w:val="28"/>
              </w:rPr>
              <w:t>18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</w:rPr>
            </w:pPr>
            <w:r w:rsidRPr="007E2B42">
              <w:rPr>
                <w:rFonts w:eastAsia="Times New Roman"/>
                <w:sz w:val="28"/>
                <w:szCs w:val="28"/>
              </w:rPr>
              <w:t>19</w:t>
            </w:r>
          </w:p>
        </w:tc>
        <w:tc>
          <w:tcPr>
            <w:tcW w:w="712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</w:rPr>
            </w:pPr>
            <w:r w:rsidRPr="007E2B42">
              <w:rPr>
                <w:rFonts w:eastAsia="Times New Roman"/>
                <w:sz w:val="28"/>
                <w:szCs w:val="28"/>
              </w:rPr>
              <w:t>20</w:t>
            </w:r>
          </w:p>
        </w:tc>
      </w:tr>
      <w:tr w:rsidR="007E2B42" w:rsidRPr="007E2B42" w:rsidTr="005C59DB">
        <w:trPr>
          <w:jc w:val="center"/>
        </w:trPr>
        <w:tc>
          <w:tcPr>
            <w:tcW w:w="1232" w:type="dxa"/>
            <w:vMerge/>
            <w:shd w:val="clear" w:color="auto" w:fill="C0C0C0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</w:p>
        </w:tc>
        <w:tc>
          <w:tcPr>
            <w:tcW w:w="354" w:type="dxa"/>
            <w:shd w:val="clear" w:color="auto" w:fill="C0C0C0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12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</w:rPr>
            </w:pPr>
            <w:r w:rsidRPr="007E2B42">
              <w:rPr>
                <w:rFonts w:eastAsia="Times New Roman"/>
                <w:sz w:val="28"/>
                <w:szCs w:val="28"/>
              </w:rPr>
              <w:t>21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</w:rPr>
            </w:pPr>
            <w:r w:rsidRPr="007E2B42">
              <w:rPr>
                <w:rFonts w:eastAsia="Times New Roman"/>
                <w:sz w:val="28"/>
                <w:szCs w:val="28"/>
              </w:rPr>
              <w:t>22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</w:rPr>
            </w:pPr>
            <w:r w:rsidRPr="007E2B42">
              <w:rPr>
                <w:rFonts w:eastAsia="Times New Roman"/>
                <w:sz w:val="28"/>
                <w:szCs w:val="28"/>
              </w:rPr>
              <w:t>23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</w:rPr>
            </w:pPr>
            <w:r w:rsidRPr="007E2B42">
              <w:rPr>
                <w:rFonts w:eastAsia="Times New Roman"/>
                <w:sz w:val="28"/>
                <w:szCs w:val="28"/>
              </w:rPr>
              <w:t>24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7E2B42" w:rsidP="007E2B42">
            <w:pPr>
              <w:rPr>
                <w:rFonts w:eastAsia="Times New Roman"/>
                <w:sz w:val="28"/>
                <w:szCs w:val="28"/>
              </w:rPr>
            </w:pPr>
            <w:r w:rsidRPr="007E2B42">
              <w:rPr>
                <w:rFonts w:eastAsia="Times New Roman"/>
                <w:sz w:val="28"/>
                <w:szCs w:val="28"/>
              </w:rPr>
              <w:t>25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C1327A" w:rsidP="007E2B42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C1327A" w:rsidP="007E2B42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27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C1327A" w:rsidP="007E2B42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28</w:t>
            </w:r>
          </w:p>
        </w:tc>
        <w:tc>
          <w:tcPr>
            <w:tcW w:w="711" w:type="dxa"/>
            <w:shd w:val="clear" w:color="auto" w:fill="auto"/>
          </w:tcPr>
          <w:p w:rsidR="007E2B42" w:rsidRPr="007E2B42" w:rsidRDefault="00C1327A" w:rsidP="007E2B42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29</w:t>
            </w:r>
          </w:p>
        </w:tc>
        <w:tc>
          <w:tcPr>
            <w:tcW w:w="712" w:type="dxa"/>
            <w:shd w:val="clear" w:color="auto" w:fill="auto"/>
          </w:tcPr>
          <w:p w:rsidR="007E2B42" w:rsidRPr="007E2B42" w:rsidRDefault="00C1327A" w:rsidP="007E2B42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30</w:t>
            </w:r>
          </w:p>
        </w:tc>
      </w:tr>
      <w:tr w:rsidR="00C1327A" w:rsidRPr="007E2B42" w:rsidTr="005C59DB">
        <w:trPr>
          <w:jc w:val="center"/>
        </w:trPr>
        <w:tc>
          <w:tcPr>
            <w:tcW w:w="1232" w:type="dxa"/>
            <w:vMerge/>
            <w:shd w:val="clear" w:color="auto" w:fill="C0C0C0"/>
          </w:tcPr>
          <w:p w:rsidR="00C1327A" w:rsidRPr="007E2B42" w:rsidRDefault="00C1327A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</w:p>
        </w:tc>
        <w:tc>
          <w:tcPr>
            <w:tcW w:w="354" w:type="dxa"/>
            <w:shd w:val="clear" w:color="auto" w:fill="C0C0C0"/>
          </w:tcPr>
          <w:p w:rsidR="00C1327A" w:rsidRPr="007E2B42" w:rsidRDefault="00C1327A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12" w:type="dxa"/>
            <w:shd w:val="clear" w:color="auto" w:fill="auto"/>
          </w:tcPr>
          <w:p w:rsidR="00C1327A" w:rsidRPr="00D81DEE" w:rsidRDefault="00C1327A" w:rsidP="003D53F1">
            <w:r w:rsidRPr="00D81DEE">
              <w:t>1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2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5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4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5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6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7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8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9</w:t>
            </w:r>
          </w:p>
        </w:tc>
        <w:tc>
          <w:tcPr>
            <w:tcW w:w="712" w:type="dxa"/>
            <w:shd w:val="clear" w:color="auto" w:fill="auto"/>
          </w:tcPr>
          <w:p w:rsidR="00C1327A" w:rsidRPr="00D81DEE" w:rsidRDefault="00C1327A" w:rsidP="003D53F1">
            <w:r w:rsidRPr="00D81DEE">
              <w:t>10</w:t>
            </w:r>
          </w:p>
        </w:tc>
      </w:tr>
      <w:tr w:rsidR="00C1327A" w:rsidRPr="007E2B42" w:rsidTr="005C59DB">
        <w:trPr>
          <w:jc w:val="center"/>
        </w:trPr>
        <w:tc>
          <w:tcPr>
            <w:tcW w:w="1232" w:type="dxa"/>
            <w:vMerge/>
            <w:shd w:val="clear" w:color="auto" w:fill="C0C0C0"/>
          </w:tcPr>
          <w:p w:rsidR="00C1327A" w:rsidRPr="007E2B42" w:rsidRDefault="00C1327A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</w:p>
        </w:tc>
        <w:tc>
          <w:tcPr>
            <w:tcW w:w="354" w:type="dxa"/>
            <w:shd w:val="clear" w:color="auto" w:fill="C0C0C0"/>
          </w:tcPr>
          <w:p w:rsidR="00C1327A" w:rsidRPr="007E2B42" w:rsidRDefault="00C1327A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12" w:type="dxa"/>
            <w:shd w:val="clear" w:color="auto" w:fill="auto"/>
          </w:tcPr>
          <w:p w:rsidR="00C1327A" w:rsidRPr="00D81DEE" w:rsidRDefault="00C1327A" w:rsidP="003D53F1">
            <w:r w:rsidRPr="00D81DEE">
              <w:t>11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12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13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14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15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16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17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18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19</w:t>
            </w:r>
          </w:p>
        </w:tc>
        <w:tc>
          <w:tcPr>
            <w:tcW w:w="712" w:type="dxa"/>
            <w:shd w:val="clear" w:color="auto" w:fill="auto"/>
          </w:tcPr>
          <w:p w:rsidR="00C1327A" w:rsidRPr="00D81DEE" w:rsidRDefault="00C1327A" w:rsidP="003D53F1">
            <w:r w:rsidRPr="00D81DEE">
              <w:t>20</w:t>
            </w:r>
          </w:p>
        </w:tc>
      </w:tr>
      <w:tr w:rsidR="00C1327A" w:rsidRPr="007E2B42" w:rsidTr="005C59DB">
        <w:trPr>
          <w:jc w:val="center"/>
        </w:trPr>
        <w:tc>
          <w:tcPr>
            <w:tcW w:w="1232" w:type="dxa"/>
            <w:vMerge/>
            <w:shd w:val="clear" w:color="auto" w:fill="C0C0C0"/>
          </w:tcPr>
          <w:p w:rsidR="00C1327A" w:rsidRPr="007E2B42" w:rsidRDefault="00C1327A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</w:p>
        </w:tc>
        <w:tc>
          <w:tcPr>
            <w:tcW w:w="354" w:type="dxa"/>
            <w:shd w:val="clear" w:color="auto" w:fill="C0C0C0"/>
          </w:tcPr>
          <w:p w:rsidR="00C1327A" w:rsidRPr="007E2B42" w:rsidRDefault="00C1327A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12" w:type="dxa"/>
            <w:shd w:val="clear" w:color="auto" w:fill="auto"/>
          </w:tcPr>
          <w:p w:rsidR="00C1327A" w:rsidRPr="00D81DEE" w:rsidRDefault="00C1327A" w:rsidP="003D53F1">
            <w:r w:rsidRPr="00D81DEE">
              <w:t>21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22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23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24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25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26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27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28</w:t>
            </w:r>
          </w:p>
        </w:tc>
        <w:tc>
          <w:tcPr>
            <w:tcW w:w="711" w:type="dxa"/>
            <w:shd w:val="clear" w:color="auto" w:fill="auto"/>
          </w:tcPr>
          <w:p w:rsidR="00C1327A" w:rsidRPr="00D81DEE" w:rsidRDefault="00C1327A" w:rsidP="003D53F1">
            <w:r w:rsidRPr="00D81DEE">
              <w:t>29</w:t>
            </w:r>
          </w:p>
        </w:tc>
        <w:tc>
          <w:tcPr>
            <w:tcW w:w="712" w:type="dxa"/>
            <w:shd w:val="clear" w:color="auto" w:fill="auto"/>
          </w:tcPr>
          <w:p w:rsidR="00C1327A" w:rsidRDefault="00C1327A" w:rsidP="003D53F1">
            <w:r w:rsidRPr="00D81DEE">
              <w:t>30</w:t>
            </w:r>
          </w:p>
        </w:tc>
      </w:tr>
      <w:tr w:rsidR="00C1327A" w:rsidRPr="007E2B42" w:rsidTr="005C59DB">
        <w:trPr>
          <w:jc w:val="center"/>
        </w:trPr>
        <w:tc>
          <w:tcPr>
            <w:tcW w:w="1232" w:type="dxa"/>
            <w:vMerge/>
            <w:shd w:val="clear" w:color="auto" w:fill="C0C0C0"/>
          </w:tcPr>
          <w:p w:rsidR="00C1327A" w:rsidRPr="007E2B42" w:rsidRDefault="00C1327A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</w:p>
        </w:tc>
        <w:tc>
          <w:tcPr>
            <w:tcW w:w="354" w:type="dxa"/>
            <w:shd w:val="clear" w:color="auto" w:fill="C0C0C0"/>
          </w:tcPr>
          <w:p w:rsidR="00C1327A" w:rsidRPr="007E2B42" w:rsidRDefault="00C1327A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12" w:type="dxa"/>
            <w:shd w:val="clear" w:color="auto" w:fill="auto"/>
          </w:tcPr>
          <w:p w:rsidR="00C1327A" w:rsidRPr="00D26296" w:rsidRDefault="00C1327A" w:rsidP="003D53F1">
            <w:r w:rsidRPr="00D26296">
              <w:t>1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2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5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4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5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6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7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8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9</w:t>
            </w:r>
          </w:p>
        </w:tc>
        <w:tc>
          <w:tcPr>
            <w:tcW w:w="712" w:type="dxa"/>
            <w:shd w:val="clear" w:color="auto" w:fill="auto"/>
          </w:tcPr>
          <w:p w:rsidR="00C1327A" w:rsidRPr="00D26296" w:rsidRDefault="00C1327A" w:rsidP="003D53F1">
            <w:r w:rsidRPr="00D26296">
              <w:t>10</w:t>
            </w:r>
          </w:p>
        </w:tc>
      </w:tr>
      <w:tr w:rsidR="00C1327A" w:rsidRPr="007E2B42" w:rsidTr="005C59DB">
        <w:trPr>
          <w:jc w:val="center"/>
        </w:trPr>
        <w:tc>
          <w:tcPr>
            <w:tcW w:w="1232" w:type="dxa"/>
            <w:vMerge/>
            <w:shd w:val="clear" w:color="auto" w:fill="C0C0C0"/>
          </w:tcPr>
          <w:p w:rsidR="00C1327A" w:rsidRPr="007E2B42" w:rsidRDefault="00C1327A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</w:p>
        </w:tc>
        <w:tc>
          <w:tcPr>
            <w:tcW w:w="354" w:type="dxa"/>
            <w:shd w:val="clear" w:color="auto" w:fill="C0C0C0"/>
          </w:tcPr>
          <w:p w:rsidR="00C1327A" w:rsidRPr="007E2B42" w:rsidRDefault="00C1327A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12" w:type="dxa"/>
            <w:shd w:val="clear" w:color="auto" w:fill="auto"/>
          </w:tcPr>
          <w:p w:rsidR="00C1327A" w:rsidRPr="00D26296" w:rsidRDefault="00C1327A" w:rsidP="003D53F1">
            <w:r w:rsidRPr="00D26296">
              <w:t>11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12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13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14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15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16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17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18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19</w:t>
            </w:r>
          </w:p>
        </w:tc>
        <w:tc>
          <w:tcPr>
            <w:tcW w:w="712" w:type="dxa"/>
            <w:shd w:val="clear" w:color="auto" w:fill="auto"/>
          </w:tcPr>
          <w:p w:rsidR="00C1327A" w:rsidRPr="00D26296" w:rsidRDefault="00C1327A" w:rsidP="003D53F1">
            <w:r w:rsidRPr="00D26296">
              <w:t>20</w:t>
            </w:r>
          </w:p>
        </w:tc>
      </w:tr>
      <w:tr w:rsidR="00C1327A" w:rsidRPr="007E2B42" w:rsidTr="005C59DB">
        <w:trPr>
          <w:jc w:val="center"/>
        </w:trPr>
        <w:tc>
          <w:tcPr>
            <w:tcW w:w="1232" w:type="dxa"/>
            <w:vMerge/>
            <w:shd w:val="clear" w:color="auto" w:fill="C0C0C0"/>
          </w:tcPr>
          <w:p w:rsidR="00C1327A" w:rsidRPr="007E2B42" w:rsidRDefault="00C1327A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</w:p>
        </w:tc>
        <w:tc>
          <w:tcPr>
            <w:tcW w:w="354" w:type="dxa"/>
            <w:shd w:val="clear" w:color="auto" w:fill="C0C0C0"/>
          </w:tcPr>
          <w:p w:rsidR="00C1327A" w:rsidRPr="007E2B42" w:rsidRDefault="00C1327A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12" w:type="dxa"/>
            <w:shd w:val="clear" w:color="auto" w:fill="auto"/>
          </w:tcPr>
          <w:p w:rsidR="00C1327A" w:rsidRPr="00D26296" w:rsidRDefault="00C1327A" w:rsidP="003D53F1">
            <w:r w:rsidRPr="00D26296">
              <w:t>21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22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23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24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25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26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27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28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29</w:t>
            </w:r>
          </w:p>
        </w:tc>
        <w:tc>
          <w:tcPr>
            <w:tcW w:w="712" w:type="dxa"/>
            <w:shd w:val="clear" w:color="auto" w:fill="auto"/>
          </w:tcPr>
          <w:p w:rsidR="00C1327A" w:rsidRDefault="00C1327A" w:rsidP="003D53F1">
            <w:r w:rsidRPr="00D26296">
              <w:t>30</w:t>
            </w:r>
          </w:p>
        </w:tc>
      </w:tr>
      <w:tr w:rsidR="00C1327A" w:rsidRPr="007E2B42" w:rsidTr="005C59DB">
        <w:trPr>
          <w:jc w:val="center"/>
        </w:trPr>
        <w:tc>
          <w:tcPr>
            <w:tcW w:w="1232" w:type="dxa"/>
            <w:vMerge/>
            <w:shd w:val="clear" w:color="auto" w:fill="C0C0C0"/>
          </w:tcPr>
          <w:p w:rsidR="00C1327A" w:rsidRPr="007E2B42" w:rsidRDefault="00C1327A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</w:p>
        </w:tc>
        <w:tc>
          <w:tcPr>
            <w:tcW w:w="354" w:type="dxa"/>
            <w:shd w:val="clear" w:color="auto" w:fill="C0C0C0"/>
          </w:tcPr>
          <w:p w:rsidR="00C1327A" w:rsidRPr="007E2B42" w:rsidRDefault="00C1327A" w:rsidP="007E2B42">
            <w:pPr>
              <w:rPr>
                <w:rFonts w:eastAsia="Times New Roman"/>
                <w:sz w:val="28"/>
                <w:szCs w:val="28"/>
                <w:lang w:val="en-US"/>
              </w:rPr>
            </w:pPr>
            <w:r w:rsidRPr="007E2B42">
              <w:rPr>
                <w:rFonts w:eastAsia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12" w:type="dxa"/>
            <w:shd w:val="clear" w:color="auto" w:fill="auto"/>
          </w:tcPr>
          <w:p w:rsidR="00C1327A" w:rsidRPr="00D26296" w:rsidRDefault="00C1327A" w:rsidP="003D53F1">
            <w:r w:rsidRPr="00D26296">
              <w:t>1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2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5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4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5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6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7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8</w:t>
            </w:r>
          </w:p>
        </w:tc>
        <w:tc>
          <w:tcPr>
            <w:tcW w:w="711" w:type="dxa"/>
            <w:shd w:val="clear" w:color="auto" w:fill="auto"/>
          </w:tcPr>
          <w:p w:rsidR="00C1327A" w:rsidRPr="00D26296" w:rsidRDefault="00C1327A" w:rsidP="003D53F1">
            <w:r w:rsidRPr="00D26296">
              <w:t>9</w:t>
            </w:r>
          </w:p>
        </w:tc>
        <w:tc>
          <w:tcPr>
            <w:tcW w:w="712" w:type="dxa"/>
            <w:shd w:val="clear" w:color="auto" w:fill="auto"/>
          </w:tcPr>
          <w:p w:rsidR="00C1327A" w:rsidRPr="00D26296" w:rsidRDefault="00C1327A" w:rsidP="003D53F1">
            <w:r w:rsidRPr="00D26296">
              <w:t>10</w:t>
            </w:r>
          </w:p>
        </w:tc>
      </w:tr>
    </w:tbl>
    <w:p w:rsidR="007E2B42" w:rsidRDefault="007E2B42" w:rsidP="007E2B42">
      <w:pPr>
        <w:ind w:firstLine="708"/>
        <w:rPr>
          <w:sz w:val="28"/>
          <w:szCs w:val="28"/>
        </w:rPr>
      </w:pPr>
      <w:r w:rsidRPr="007E2B42">
        <w:rPr>
          <w:sz w:val="28"/>
          <w:szCs w:val="28"/>
        </w:rPr>
        <w:t>Например, для зачетки с номером 123456 необходимо взять номер варианта из 5-ой стро</w:t>
      </w:r>
      <w:r w:rsidR="00C1327A">
        <w:rPr>
          <w:sz w:val="28"/>
          <w:szCs w:val="28"/>
        </w:rPr>
        <w:t>ки и 6-го столбца (вариант 27</w:t>
      </w:r>
      <w:r>
        <w:rPr>
          <w:sz w:val="28"/>
          <w:szCs w:val="28"/>
        </w:rPr>
        <w:t>).</w:t>
      </w:r>
    </w:p>
    <w:p w:rsidR="003944E9" w:rsidRPr="007E2B42" w:rsidRDefault="003944E9" w:rsidP="007E2B42">
      <w:pPr>
        <w:ind w:firstLine="708"/>
        <w:rPr>
          <w:sz w:val="28"/>
          <w:szCs w:val="28"/>
        </w:rPr>
      </w:pPr>
      <w:r w:rsidRPr="003944E9">
        <w:rPr>
          <w:sz w:val="28"/>
          <w:szCs w:val="28"/>
        </w:rPr>
        <w:t xml:space="preserve">       </w:t>
      </w:r>
      <w:r w:rsidRPr="003944E9">
        <w:rPr>
          <w:b/>
          <w:sz w:val="28"/>
          <w:szCs w:val="28"/>
        </w:rPr>
        <w:t>Варианты заданий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84"/>
        <w:gridCol w:w="8287"/>
      </w:tblGrid>
      <w:tr w:rsidR="00450AE0" w:rsidRPr="003944E9" w:rsidTr="00450AE0">
        <w:trPr>
          <w:trHeight w:val="119"/>
        </w:trPr>
        <w:tc>
          <w:tcPr>
            <w:tcW w:w="1284" w:type="dxa"/>
            <w:vMerge w:val="restart"/>
          </w:tcPr>
          <w:p w:rsidR="00450AE0" w:rsidRPr="008F6EAB" w:rsidRDefault="00450AE0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№ варианта</w:t>
            </w:r>
          </w:p>
        </w:tc>
        <w:tc>
          <w:tcPr>
            <w:tcW w:w="8287" w:type="dxa"/>
          </w:tcPr>
          <w:p w:rsidR="00450AE0" w:rsidRPr="008F6EAB" w:rsidRDefault="00450AE0" w:rsidP="00450AE0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 xml:space="preserve">Название темы </w:t>
            </w:r>
          </w:p>
        </w:tc>
      </w:tr>
      <w:tr w:rsidR="008A2410" w:rsidRPr="003944E9" w:rsidTr="003D53F1">
        <w:trPr>
          <w:trHeight w:val="119"/>
        </w:trPr>
        <w:tc>
          <w:tcPr>
            <w:tcW w:w="1284" w:type="dxa"/>
            <w:vMerge/>
          </w:tcPr>
          <w:p w:rsidR="008A2410" w:rsidRPr="008F6EAB" w:rsidRDefault="008A2410" w:rsidP="003944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87" w:type="dxa"/>
          </w:tcPr>
          <w:p w:rsidR="008A2410" w:rsidRPr="008F6EAB" w:rsidRDefault="008A2410" w:rsidP="003944E9">
            <w:pPr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Контрольная 1</w:t>
            </w:r>
          </w:p>
        </w:tc>
      </w:tr>
      <w:tr w:rsidR="008A2410" w:rsidRPr="003944E9" w:rsidTr="003D53F1">
        <w:tc>
          <w:tcPr>
            <w:tcW w:w="1284" w:type="dxa"/>
          </w:tcPr>
          <w:p w:rsidR="008A2410" w:rsidRPr="008F6EAB" w:rsidRDefault="008A2410" w:rsidP="003944E9">
            <w:pPr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1</w:t>
            </w:r>
          </w:p>
        </w:tc>
        <w:tc>
          <w:tcPr>
            <w:tcW w:w="8287" w:type="dxa"/>
          </w:tcPr>
          <w:p w:rsidR="008A2410" w:rsidRPr="008F6EAB" w:rsidRDefault="00E22F77" w:rsidP="00E22F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22F77">
              <w:rPr>
                <w:sz w:val="28"/>
                <w:szCs w:val="28"/>
              </w:rPr>
              <w:t>роблема сохранения летной годности</w:t>
            </w:r>
            <w:r>
              <w:rPr>
                <w:sz w:val="28"/>
                <w:szCs w:val="28"/>
              </w:rPr>
              <w:t xml:space="preserve"> </w:t>
            </w:r>
            <w:r w:rsidRPr="00E22F77">
              <w:rPr>
                <w:sz w:val="28"/>
                <w:szCs w:val="28"/>
              </w:rPr>
              <w:t>воздушных судов</w:t>
            </w:r>
          </w:p>
        </w:tc>
      </w:tr>
      <w:tr w:rsidR="008A2410" w:rsidRPr="003944E9" w:rsidTr="003D53F1">
        <w:tc>
          <w:tcPr>
            <w:tcW w:w="1284" w:type="dxa"/>
          </w:tcPr>
          <w:p w:rsidR="008A2410" w:rsidRPr="008F6EAB" w:rsidRDefault="008A2410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2</w:t>
            </w:r>
          </w:p>
        </w:tc>
        <w:tc>
          <w:tcPr>
            <w:tcW w:w="8287" w:type="dxa"/>
          </w:tcPr>
          <w:p w:rsidR="008A2410" w:rsidRPr="008F6EAB" w:rsidRDefault="00E22F77" w:rsidP="00E22F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22F77">
              <w:rPr>
                <w:sz w:val="28"/>
                <w:szCs w:val="28"/>
              </w:rPr>
              <w:t>роблема совершенствования нормативной</w:t>
            </w:r>
            <w:r>
              <w:rPr>
                <w:sz w:val="28"/>
                <w:szCs w:val="28"/>
              </w:rPr>
              <w:t xml:space="preserve"> </w:t>
            </w:r>
            <w:r w:rsidRPr="00E22F77">
              <w:rPr>
                <w:sz w:val="28"/>
                <w:szCs w:val="28"/>
              </w:rPr>
              <w:t>базы по технической эксплуатации</w:t>
            </w:r>
            <w:r>
              <w:rPr>
                <w:sz w:val="28"/>
                <w:szCs w:val="28"/>
              </w:rPr>
              <w:t xml:space="preserve"> </w:t>
            </w:r>
            <w:r w:rsidRPr="00E22F77">
              <w:rPr>
                <w:sz w:val="28"/>
                <w:szCs w:val="28"/>
              </w:rPr>
              <w:t>воздушных судов</w:t>
            </w:r>
          </w:p>
        </w:tc>
      </w:tr>
      <w:tr w:rsidR="008A2410" w:rsidRPr="003944E9" w:rsidTr="003D53F1">
        <w:tc>
          <w:tcPr>
            <w:tcW w:w="1284" w:type="dxa"/>
          </w:tcPr>
          <w:p w:rsidR="008A2410" w:rsidRPr="008F6EAB" w:rsidRDefault="008A2410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3</w:t>
            </w:r>
          </w:p>
        </w:tc>
        <w:tc>
          <w:tcPr>
            <w:tcW w:w="8287" w:type="dxa"/>
          </w:tcPr>
          <w:p w:rsidR="008A2410" w:rsidRPr="008F6EAB" w:rsidRDefault="00E22F77" w:rsidP="00E22F77">
            <w:pPr>
              <w:rPr>
                <w:sz w:val="28"/>
                <w:szCs w:val="28"/>
              </w:rPr>
            </w:pPr>
            <w:r w:rsidRPr="00E22F77">
              <w:rPr>
                <w:sz w:val="28"/>
                <w:szCs w:val="28"/>
              </w:rPr>
              <w:t>Проблема формировани</w:t>
            </w:r>
            <w:r>
              <w:rPr>
                <w:sz w:val="28"/>
                <w:szCs w:val="28"/>
              </w:rPr>
              <w:t>я минимальных Перечней оборудо</w:t>
            </w:r>
            <w:r w:rsidRPr="00E22F77">
              <w:rPr>
                <w:sz w:val="28"/>
                <w:szCs w:val="28"/>
              </w:rPr>
              <w:t>вания</w:t>
            </w:r>
          </w:p>
        </w:tc>
      </w:tr>
      <w:tr w:rsidR="008A2410" w:rsidRPr="003944E9" w:rsidTr="003D53F1">
        <w:tc>
          <w:tcPr>
            <w:tcW w:w="1284" w:type="dxa"/>
          </w:tcPr>
          <w:p w:rsidR="008A2410" w:rsidRPr="008F6EAB" w:rsidRDefault="008A2410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4</w:t>
            </w:r>
          </w:p>
        </w:tc>
        <w:tc>
          <w:tcPr>
            <w:tcW w:w="8287" w:type="dxa"/>
          </w:tcPr>
          <w:p w:rsidR="008A2410" w:rsidRPr="008F6EAB" w:rsidRDefault="00E22F77" w:rsidP="00E22F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Проблема разработки системы управления безопасностью </w:t>
            </w:r>
            <w:r w:rsidRPr="00E22F77">
              <w:rPr>
                <w:sz w:val="28"/>
                <w:szCs w:val="28"/>
              </w:rPr>
              <w:t>полетов</w:t>
            </w:r>
          </w:p>
        </w:tc>
      </w:tr>
      <w:tr w:rsidR="008A2410" w:rsidRPr="003944E9" w:rsidTr="003D53F1">
        <w:tc>
          <w:tcPr>
            <w:tcW w:w="1284" w:type="dxa"/>
          </w:tcPr>
          <w:p w:rsidR="008A2410" w:rsidRPr="008F6EAB" w:rsidRDefault="008A2410" w:rsidP="003944E9">
            <w:pPr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5</w:t>
            </w:r>
          </w:p>
        </w:tc>
        <w:tc>
          <w:tcPr>
            <w:tcW w:w="8287" w:type="dxa"/>
          </w:tcPr>
          <w:p w:rsidR="008A2410" w:rsidRPr="008F6EAB" w:rsidRDefault="00E22F77" w:rsidP="00E22F77">
            <w:pPr>
              <w:rPr>
                <w:sz w:val="28"/>
                <w:szCs w:val="28"/>
              </w:rPr>
            </w:pPr>
            <w:r w:rsidRPr="00E22F77">
              <w:rPr>
                <w:sz w:val="28"/>
                <w:szCs w:val="28"/>
              </w:rPr>
              <w:t>Проблема совершенств</w:t>
            </w:r>
            <w:r>
              <w:rPr>
                <w:sz w:val="28"/>
                <w:szCs w:val="28"/>
              </w:rPr>
              <w:t>ования системы качества в Орга</w:t>
            </w:r>
            <w:r w:rsidRPr="00E22F77">
              <w:rPr>
                <w:sz w:val="28"/>
                <w:szCs w:val="28"/>
              </w:rPr>
              <w:t>низации по технич</w:t>
            </w:r>
            <w:r>
              <w:rPr>
                <w:sz w:val="28"/>
                <w:szCs w:val="28"/>
              </w:rPr>
              <w:t xml:space="preserve">ескому обслуживанию авиационной </w:t>
            </w:r>
            <w:r w:rsidRPr="00E22F77">
              <w:rPr>
                <w:sz w:val="28"/>
                <w:szCs w:val="28"/>
              </w:rPr>
              <w:t>техники</w:t>
            </w:r>
          </w:p>
        </w:tc>
      </w:tr>
      <w:tr w:rsidR="008A2410" w:rsidRPr="003944E9" w:rsidTr="003D53F1">
        <w:tc>
          <w:tcPr>
            <w:tcW w:w="1284" w:type="dxa"/>
          </w:tcPr>
          <w:p w:rsidR="008A2410" w:rsidRPr="008F6EAB" w:rsidRDefault="008A2410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6</w:t>
            </w:r>
          </w:p>
        </w:tc>
        <w:tc>
          <w:tcPr>
            <w:tcW w:w="8287" w:type="dxa"/>
          </w:tcPr>
          <w:p w:rsidR="008A2410" w:rsidRPr="008F6EAB" w:rsidRDefault="00E22F77" w:rsidP="003D5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Тенденции развития с</w:t>
            </w:r>
            <w:r w:rsidRPr="00E22F77">
              <w:rPr>
                <w:sz w:val="28"/>
                <w:szCs w:val="28"/>
              </w:rPr>
              <w:t>истем качества за рубежом</w:t>
            </w:r>
          </w:p>
        </w:tc>
      </w:tr>
      <w:tr w:rsidR="008A2410" w:rsidRPr="003944E9" w:rsidTr="003D53F1">
        <w:tc>
          <w:tcPr>
            <w:tcW w:w="1284" w:type="dxa"/>
          </w:tcPr>
          <w:p w:rsidR="008A2410" w:rsidRPr="008F6EAB" w:rsidRDefault="008A2410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7</w:t>
            </w:r>
          </w:p>
        </w:tc>
        <w:tc>
          <w:tcPr>
            <w:tcW w:w="8287" w:type="dxa"/>
          </w:tcPr>
          <w:p w:rsidR="008A2410" w:rsidRPr="008F6EAB" w:rsidRDefault="00E22F77" w:rsidP="00E22F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22F77">
              <w:rPr>
                <w:sz w:val="28"/>
                <w:szCs w:val="28"/>
              </w:rPr>
              <w:t>роблемы и перспективы</w:t>
            </w:r>
            <w:r>
              <w:rPr>
                <w:sz w:val="28"/>
                <w:szCs w:val="28"/>
              </w:rPr>
              <w:t xml:space="preserve"> </w:t>
            </w:r>
            <w:r w:rsidRPr="00E22F77">
              <w:rPr>
                <w:sz w:val="28"/>
                <w:szCs w:val="28"/>
              </w:rPr>
              <w:t xml:space="preserve">развития </w:t>
            </w:r>
            <w:proofErr w:type="gramStart"/>
            <w:r w:rsidRPr="00E22F77">
              <w:rPr>
                <w:sz w:val="28"/>
                <w:szCs w:val="28"/>
              </w:rPr>
              <w:t>бизнес-авиации</w:t>
            </w:r>
            <w:proofErr w:type="gramEnd"/>
            <w:r w:rsidRPr="00E22F77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Р</w:t>
            </w:r>
            <w:r w:rsidRPr="00E22F77">
              <w:rPr>
                <w:sz w:val="28"/>
                <w:szCs w:val="28"/>
              </w:rPr>
              <w:t>оссии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8</w:t>
            </w:r>
          </w:p>
        </w:tc>
        <w:tc>
          <w:tcPr>
            <w:tcW w:w="8287" w:type="dxa"/>
          </w:tcPr>
          <w:p w:rsidR="00C1327A" w:rsidRPr="008F6EAB" w:rsidRDefault="00E22F77" w:rsidP="006310DD">
            <w:pPr>
              <w:rPr>
                <w:sz w:val="28"/>
                <w:szCs w:val="28"/>
              </w:rPr>
            </w:pPr>
            <w:r w:rsidRPr="00E22F77">
              <w:rPr>
                <w:sz w:val="28"/>
                <w:szCs w:val="28"/>
              </w:rPr>
              <w:t>Концепция развития малой авиации на территории Ростовской области до 2030 года</w:t>
            </w:r>
            <w:r>
              <w:rPr>
                <w:sz w:val="28"/>
                <w:szCs w:val="28"/>
              </w:rPr>
              <w:t>.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9</w:t>
            </w:r>
          </w:p>
        </w:tc>
        <w:tc>
          <w:tcPr>
            <w:tcW w:w="8287" w:type="dxa"/>
          </w:tcPr>
          <w:p w:rsidR="00C1327A" w:rsidRPr="008F6EAB" w:rsidRDefault="00E22F77" w:rsidP="003D53F1">
            <w:pPr>
              <w:rPr>
                <w:sz w:val="28"/>
                <w:szCs w:val="28"/>
              </w:rPr>
            </w:pPr>
            <w:r w:rsidRPr="00E22F77">
              <w:rPr>
                <w:sz w:val="28"/>
                <w:szCs w:val="28"/>
              </w:rPr>
              <w:t>Перспективы развития мировой авиации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10</w:t>
            </w:r>
          </w:p>
        </w:tc>
        <w:tc>
          <w:tcPr>
            <w:tcW w:w="8287" w:type="dxa"/>
          </w:tcPr>
          <w:p w:rsidR="00C1327A" w:rsidRPr="008F6EAB" w:rsidRDefault="00E22F77" w:rsidP="00E22F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Стратегии развития </w:t>
            </w:r>
            <w:r w:rsidRPr="00E22F77">
              <w:rPr>
                <w:sz w:val="28"/>
                <w:szCs w:val="28"/>
              </w:rPr>
              <w:t>национального авиастроения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11</w:t>
            </w:r>
          </w:p>
        </w:tc>
        <w:tc>
          <w:tcPr>
            <w:tcW w:w="8287" w:type="dxa"/>
          </w:tcPr>
          <w:p w:rsidR="00C1327A" w:rsidRPr="008F6EAB" w:rsidRDefault="00E22F77" w:rsidP="003D53F1">
            <w:pPr>
              <w:rPr>
                <w:sz w:val="28"/>
                <w:szCs w:val="28"/>
              </w:rPr>
            </w:pPr>
            <w:r w:rsidRPr="00E22F77">
              <w:rPr>
                <w:sz w:val="28"/>
                <w:szCs w:val="28"/>
              </w:rPr>
              <w:t>Государственная программа Российской Федерации «Развитие авиационной промышленности на 2013-2025 годы»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12</w:t>
            </w:r>
          </w:p>
        </w:tc>
        <w:tc>
          <w:tcPr>
            <w:tcW w:w="8287" w:type="dxa"/>
          </w:tcPr>
          <w:p w:rsidR="00C1327A" w:rsidRPr="008F6EAB" w:rsidRDefault="00497969" w:rsidP="003D53F1">
            <w:pPr>
              <w:rPr>
                <w:sz w:val="28"/>
                <w:szCs w:val="28"/>
              </w:rPr>
            </w:pPr>
            <w:r w:rsidRPr="00497969">
              <w:rPr>
                <w:sz w:val="28"/>
                <w:szCs w:val="28"/>
              </w:rPr>
              <w:t>Современное состояние и проблемы гражданской авиации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13</w:t>
            </w:r>
          </w:p>
        </w:tc>
        <w:tc>
          <w:tcPr>
            <w:tcW w:w="8287" w:type="dxa"/>
          </w:tcPr>
          <w:p w:rsidR="00C1327A" w:rsidRPr="008F6EAB" w:rsidRDefault="003F6194" w:rsidP="003D5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Аэродинамический нагрев </w:t>
            </w:r>
            <w:r w:rsidRPr="003F6194">
              <w:rPr>
                <w:sz w:val="28"/>
                <w:szCs w:val="28"/>
              </w:rPr>
              <w:t>летательного аппарата.</w:t>
            </w:r>
            <w:r w:rsidR="00497969" w:rsidRPr="00497969">
              <w:rPr>
                <w:sz w:val="24"/>
                <w:szCs w:val="24"/>
              </w:rPr>
              <w:t xml:space="preserve"> </w:t>
            </w:r>
            <w:r w:rsidR="00497969" w:rsidRPr="00497969">
              <w:rPr>
                <w:sz w:val="28"/>
                <w:szCs w:val="28"/>
              </w:rPr>
              <w:t xml:space="preserve">Методы </w:t>
            </w:r>
            <w:r w:rsidR="00497969">
              <w:rPr>
                <w:sz w:val="28"/>
                <w:szCs w:val="28"/>
              </w:rPr>
              <w:t xml:space="preserve">и способы </w:t>
            </w:r>
            <w:r w:rsidR="00497969" w:rsidRPr="00497969">
              <w:rPr>
                <w:sz w:val="28"/>
                <w:szCs w:val="28"/>
              </w:rPr>
              <w:t>борьбы.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14</w:t>
            </w:r>
          </w:p>
        </w:tc>
        <w:tc>
          <w:tcPr>
            <w:tcW w:w="8287" w:type="dxa"/>
          </w:tcPr>
          <w:p w:rsidR="00C1327A" w:rsidRPr="008F6EAB" w:rsidRDefault="00497969" w:rsidP="003D53F1">
            <w:pPr>
              <w:rPr>
                <w:sz w:val="28"/>
                <w:szCs w:val="28"/>
              </w:rPr>
            </w:pPr>
            <w:r w:rsidRPr="00497969">
              <w:rPr>
                <w:sz w:val="28"/>
                <w:szCs w:val="28"/>
              </w:rPr>
              <w:t>Применение современных композиционных материалов в элементах и узлах газотурбинных авиационных двигателей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15</w:t>
            </w:r>
          </w:p>
        </w:tc>
        <w:tc>
          <w:tcPr>
            <w:tcW w:w="8287" w:type="dxa"/>
          </w:tcPr>
          <w:p w:rsidR="00C1327A" w:rsidRPr="008F6EAB" w:rsidRDefault="00497969" w:rsidP="004979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Военная авиация – лидер </w:t>
            </w:r>
            <w:r w:rsidRPr="00497969">
              <w:rPr>
                <w:sz w:val="28"/>
                <w:szCs w:val="28"/>
              </w:rPr>
              <w:t>инновационных разработок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16</w:t>
            </w:r>
          </w:p>
        </w:tc>
        <w:tc>
          <w:tcPr>
            <w:tcW w:w="8287" w:type="dxa"/>
          </w:tcPr>
          <w:p w:rsidR="00C1327A" w:rsidRPr="008F6EAB" w:rsidRDefault="00497969" w:rsidP="003D5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497969">
              <w:rPr>
                <w:sz w:val="28"/>
                <w:szCs w:val="28"/>
              </w:rPr>
              <w:t>виация будущего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17</w:t>
            </w:r>
          </w:p>
        </w:tc>
        <w:tc>
          <w:tcPr>
            <w:tcW w:w="8287" w:type="dxa"/>
          </w:tcPr>
          <w:p w:rsidR="00C1327A" w:rsidRPr="008F6EAB" w:rsidRDefault="00497969" w:rsidP="004979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97969">
              <w:rPr>
                <w:sz w:val="28"/>
                <w:szCs w:val="28"/>
              </w:rPr>
              <w:t>роблемы технического обслуживания</w:t>
            </w:r>
            <w:r>
              <w:rPr>
                <w:sz w:val="28"/>
                <w:szCs w:val="28"/>
              </w:rPr>
              <w:t xml:space="preserve"> </w:t>
            </w:r>
            <w:r w:rsidRPr="00497969">
              <w:rPr>
                <w:sz w:val="28"/>
                <w:szCs w:val="28"/>
              </w:rPr>
              <w:t>современных воздушных судов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18</w:t>
            </w:r>
          </w:p>
        </w:tc>
        <w:tc>
          <w:tcPr>
            <w:tcW w:w="8287" w:type="dxa"/>
          </w:tcPr>
          <w:p w:rsidR="00C1327A" w:rsidRPr="008F6EAB" w:rsidRDefault="00497969" w:rsidP="00497969">
            <w:pPr>
              <w:rPr>
                <w:sz w:val="28"/>
                <w:szCs w:val="28"/>
              </w:rPr>
            </w:pPr>
            <w:r w:rsidRPr="00497969">
              <w:rPr>
                <w:sz w:val="28"/>
                <w:szCs w:val="28"/>
              </w:rPr>
              <w:t>Беспилотные авиационные системы (БАС)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19</w:t>
            </w:r>
          </w:p>
        </w:tc>
        <w:tc>
          <w:tcPr>
            <w:tcW w:w="8287" w:type="dxa"/>
          </w:tcPr>
          <w:p w:rsidR="00C1327A" w:rsidRPr="008F6EAB" w:rsidRDefault="00497969" w:rsidP="003D53F1">
            <w:pPr>
              <w:rPr>
                <w:sz w:val="28"/>
                <w:szCs w:val="28"/>
              </w:rPr>
            </w:pPr>
            <w:r w:rsidRPr="00497969">
              <w:rPr>
                <w:sz w:val="28"/>
                <w:szCs w:val="28"/>
              </w:rPr>
              <w:t>Основные тенденции развития авиационных конструкций летательных аппаратов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20</w:t>
            </w:r>
          </w:p>
        </w:tc>
        <w:tc>
          <w:tcPr>
            <w:tcW w:w="8287" w:type="dxa"/>
          </w:tcPr>
          <w:p w:rsidR="00C1327A" w:rsidRPr="008F6EAB" w:rsidRDefault="00497969" w:rsidP="003D53F1">
            <w:pPr>
              <w:rPr>
                <w:sz w:val="28"/>
                <w:szCs w:val="28"/>
              </w:rPr>
            </w:pPr>
            <w:r w:rsidRPr="00497969">
              <w:rPr>
                <w:sz w:val="28"/>
                <w:szCs w:val="28"/>
              </w:rPr>
              <w:t>Научно-технические проблемы создания узлов авиационных конструкций ЛА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21</w:t>
            </w:r>
          </w:p>
        </w:tc>
        <w:tc>
          <w:tcPr>
            <w:tcW w:w="8287" w:type="dxa"/>
          </w:tcPr>
          <w:p w:rsidR="00C1327A" w:rsidRPr="008F6EAB" w:rsidRDefault="00497969" w:rsidP="003D53F1">
            <w:pPr>
              <w:rPr>
                <w:sz w:val="28"/>
                <w:szCs w:val="28"/>
              </w:rPr>
            </w:pPr>
            <w:r w:rsidRPr="00497969">
              <w:rPr>
                <w:sz w:val="28"/>
                <w:szCs w:val="28"/>
              </w:rPr>
              <w:t>ОАК и развитие российского авиастроения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8287" w:type="dxa"/>
          </w:tcPr>
          <w:p w:rsidR="00C1327A" w:rsidRPr="008F6EAB" w:rsidRDefault="00A62F47" w:rsidP="003D53F1">
            <w:pPr>
              <w:rPr>
                <w:sz w:val="28"/>
                <w:szCs w:val="28"/>
              </w:rPr>
            </w:pPr>
            <w:r w:rsidRPr="00A62F47">
              <w:rPr>
                <w:sz w:val="28"/>
                <w:szCs w:val="28"/>
              </w:rPr>
              <w:t>Перспективы развития гибридных силовых установок в беспилотной авиации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23</w:t>
            </w:r>
          </w:p>
        </w:tc>
        <w:tc>
          <w:tcPr>
            <w:tcW w:w="8287" w:type="dxa"/>
          </w:tcPr>
          <w:p w:rsidR="00C1327A" w:rsidRPr="008F6EAB" w:rsidRDefault="00A62F47" w:rsidP="003D53F1">
            <w:pPr>
              <w:rPr>
                <w:sz w:val="28"/>
                <w:szCs w:val="28"/>
              </w:rPr>
            </w:pPr>
            <w:proofErr w:type="spellStart"/>
            <w:r w:rsidRPr="00A62F47">
              <w:rPr>
                <w:sz w:val="28"/>
                <w:szCs w:val="28"/>
              </w:rPr>
              <w:t>Металломатричные</w:t>
            </w:r>
            <w:proofErr w:type="spellEnd"/>
            <w:r w:rsidRPr="00A62F47">
              <w:rPr>
                <w:sz w:val="28"/>
                <w:szCs w:val="28"/>
              </w:rPr>
              <w:t xml:space="preserve"> композиционные материалы: их изготовление и применение в авиационной технике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24</w:t>
            </w:r>
          </w:p>
        </w:tc>
        <w:tc>
          <w:tcPr>
            <w:tcW w:w="8287" w:type="dxa"/>
          </w:tcPr>
          <w:p w:rsidR="00C1327A" w:rsidRPr="008F6EAB" w:rsidRDefault="00A62F47" w:rsidP="003D5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62F47">
              <w:rPr>
                <w:sz w:val="28"/>
                <w:szCs w:val="28"/>
              </w:rPr>
              <w:t>овременных методов неразрушающего контроля для контроля агрегатов планера воздушных судов, выполненных из полимерных композиционных материалов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jc w:val="center"/>
              <w:rPr>
                <w:sz w:val="28"/>
                <w:szCs w:val="28"/>
              </w:rPr>
            </w:pPr>
            <w:r w:rsidRPr="008F6EAB">
              <w:rPr>
                <w:sz w:val="28"/>
                <w:szCs w:val="28"/>
              </w:rPr>
              <w:t>25</w:t>
            </w:r>
          </w:p>
        </w:tc>
        <w:tc>
          <w:tcPr>
            <w:tcW w:w="8287" w:type="dxa"/>
          </w:tcPr>
          <w:p w:rsidR="00C1327A" w:rsidRPr="008F6EAB" w:rsidRDefault="00A62F47" w:rsidP="00091489">
            <w:pPr>
              <w:rPr>
                <w:sz w:val="28"/>
                <w:szCs w:val="28"/>
              </w:rPr>
            </w:pPr>
            <w:r w:rsidRPr="00A62F47">
              <w:rPr>
                <w:sz w:val="28"/>
                <w:szCs w:val="28"/>
              </w:rPr>
              <w:t>Доработка авиационных конструкций, повышающая живучесть воздушных судов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Pr="008F6EAB" w:rsidRDefault="00C1327A" w:rsidP="0039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287" w:type="dxa"/>
          </w:tcPr>
          <w:p w:rsidR="00C1327A" w:rsidRPr="008F6EAB" w:rsidRDefault="00A62F47" w:rsidP="00A62F47">
            <w:pPr>
              <w:rPr>
                <w:sz w:val="28"/>
                <w:szCs w:val="28"/>
              </w:rPr>
            </w:pPr>
            <w:r w:rsidRPr="00A62F47">
              <w:rPr>
                <w:sz w:val="28"/>
                <w:szCs w:val="28"/>
              </w:rPr>
              <w:t>Новая нормативная ба</w:t>
            </w:r>
            <w:r>
              <w:rPr>
                <w:sz w:val="28"/>
                <w:szCs w:val="28"/>
              </w:rPr>
              <w:t xml:space="preserve">за технического регулирования в </w:t>
            </w:r>
            <w:r w:rsidRPr="00A62F47">
              <w:rPr>
                <w:sz w:val="28"/>
                <w:szCs w:val="28"/>
              </w:rPr>
              <w:t>гражданской авиации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Default="00C1327A" w:rsidP="0039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287" w:type="dxa"/>
          </w:tcPr>
          <w:p w:rsidR="00C1327A" w:rsidRPr="008F6EAB" w:rsidRDefault="00091489" w:rsidP="003D5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Сверхзвуковая</w:t>
            </w:r>
            <w:r w:rsidRPr="00091489">
              <w:rPr>
                <w:sz w:val="28"/>
                <w:szCs w:val="28"/>
              </w:rPr>
              <w:t xml:space="preserve"> авиация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Default="00C1327A" w:rsidP="0039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287" w:type="dxa"/>
          </w:tcPr>
          <w:p w:rsidR="00C1327A" w:rsidRDefault="00A62F47" w:rsidP="00A62F47">
            <w:pPr>
              <w:rPr>
                <w:sz w:val="28"/>
                <w:szCs w:val="28"/>
              </w:rPr>
            </w:pPr>
            <w:r w:rsidRPr="00A62F47">
              <w:rPr>
                <w:sz w:val="28"/>
                <w:szCs w:val="28"/>
              </w:rPr>
              <w:t xml:space="preserve">Процедуры управления </w:t>
            </w:r>
            <w:r>
              <w:rPr>
                <w:sz w:val="28"/>
                <w:szCs w:val="28"/>
              </w:rPr>
              <w:t>качеством технического обслужи</w:t>
            </w:r>
            <w:r w:rsidRPr="00A62F47">
              <w:rPr>
                <w:sz w:val="28"/>
                <w:szCs w:val="28"/>
              </w:rPr>
              <w:t>вания и ремонта авиационной техники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Default="00C1327A" w:rsidP="0039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287" w:type="dxa"/>
          </w:tcPr>
          <w:p w:rsidR="00C1327A" w:rsidRPr="00C1327A" w:rsidRDefault="00A62F47" w:rsidP="00A62F47">
            <w:pPr>
              <w:rPr>
                <w:sz w:val="28"/>
                <w:szCs w:val="28"/>
              </w:rPr>
            </w:pPr>
            <w:r w:rsidRPr="00A62F47">
              <w:rPr>
                <w:sz w:val="28"/>
                <w:szCs w:val="28"/>
              </w:rPr>
              <w:t>Характеристика состо</w:t>
            </w:r>
            <w:r>
              <w:rPr>
                <w:sz w:val="28"/>
                <w:szCs w:val="28"/>
              </w:rPr>
              <w:t xml:space="preserve">яния проблемы сохранения летной </w:t>
            </w:r>
            <w:r w:rsidRPr="00A62F47">
              <w:rPr>
                <w:sz w:val="28"/>
                <w:szCs w:val="28"/>
              </w:rPr>
              <w:t>годности</w:t>
            </w:r>
          </w:p>
        </w:tc>
      </w:tr>
      <w:tr w:rsidR="00C1327A" w:rsidRPr="003944E9" w:rsidTr="003D53F1">
        <w:tc>
          <w:tcPr>
            <w:tcW w:w="1284" w:type="dxa"/>
          </w:tcPr>
          <w:p w:rsidR="00C1327A" w:rsidRDefault="00C1327A" w:rsidP="0039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287" w:type="dxa"/>
          </w:tcPr>
          <w:p w:rsidR="00C1327A" w:rsidRPr="00C1327A" w:rsidRDefault="00A62F47" w:rsidP="003D5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Проблемы малой авиации</w:t>
            </w:r>
          </w:p>
        </w:tc>
      </w:tr>
    </w:tbl>
    <w:p w:rsidR="00623AC2" w:rsidRDefault="00FE5207" w:rsidP="00C00C6E">
      <w:pPr>
        <w:keepNext/>
        <w:outlineLvl w:val="6"/>
        <w:rPr>
          <w:b/>
          <w:bCs/>
          <w:sz w:val="28"/>
          <w:szCs w:val="28"/>
          <w:lang w:eastAsia="ar-SA"/>
        </w:rPr>
      </w:pPr>
      <w:r w:rsidRPr="00623AC2">
        <w:rPr>
          <w:b/>
          <w:bCs/>
          <w:sz w:val="28"/>
          <w:szCs w:val="28"/>
          <w:lang w:eastAsia="ar-SA"/>
        </w:rPr>
        <w:t>Учебно-методические материалы и программно-информационное обеспечение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"/>
        <w:gridCol w:w="1672"/>
        <w:gridCol w:w="1798"/>
        <w:gridCol w:w="1715"/>
        <w:gridCol w:w="2157"/>
        <w:gridCol w:w="417"/>
        <w:gridCol w:w="899"/>
      </w:tblGrid>
      <w:tr w:rsidR="00E52FB3" w:rsidRPr="00E52FB3" w:rsidTr="00E52FB3">
        <w:trPr>
          <w:trHeight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  <w:t>Основная литература</w:t>
            </w:r>
          </w:p>
        </w:tc>
      </w:tr>
      <w:tr w:rsidR="00E52FB3" w:rsidRPr="00E52FB3" w:rsidTr="00E52FB3">
        <w:trPr>
          <w:trHeight w:hRule="exact" w:val="27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</w:p>
        </w:tc>
      </w:tr>
      <w:tr w:rsidR="00E52FB3" w:rsidRPr="00E52FB3" w:rsidTr="00E52FB3">
        <w:trPr>
          <w:trHeight w:hRule="exact" w:val="69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Веробьян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Б.С.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История зарождения воздухоплавания и авиации в России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Москва: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Техносфера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2008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91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Припадчев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А.Д., Горбунов, А.А.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Оценка стоимости научно-исследовательских работ в авиастроении: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Оренбург: ОГУ, 2016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Веробьян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Б.С.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История зарождения воздухоплавания и авиации в России: научно-художественное издание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Москва: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Техносфера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2008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Кадеева, З.К.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Управление развитием авиационн</w:t>
            </w:r>
            <w:proofErr w:type="gram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о-</w:t>
            </w:r>
            <w:proofErr w:type="gram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 промышленного комплекса Российской Федерации на принципах кластерного подхода: Монография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Казань: Казанский национальный исследовательский технологический университет, 2016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Мамонтов В.А., Николина Е.С.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Надежность и безопасность при производстве и применении полимерных композиционных материалов: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Москва: Московский государственный университет им. М.В. Ломоносова, 2014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Козел, В.И.,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Курлаев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Н.В.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Человеческий фактор при техническом обслуживании воздушных судов: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технический университет, 2017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Чичиндаев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А.В.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C</w:t>
            </w:r>
            <w:proofErr w:type="gram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истемы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 жизнеобеспечения и оборудование летательных аппаратов: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технический университет, 2019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Кадеева, З.К.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Управление развитием авиационн</w:t>
            </w:r>
            <w:proofErr w:type="gram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о-</w:t>
            </w:r>
            <w:proofErr w:type="gram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 промышленного комплекса Российской Федерации на принципах кластерного подхода: монография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Казань: Издательство КНИТУ, 2016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Мамонтов, В.А., Николина, Е.С.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Надежность и безопасность при производстве и применении полимерных композиционных материалов: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Москва: Московский государственный университет имени М.В. Ломоносова, 2014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Козел, В.И.,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Курлаев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Н.В.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Человеческий фактор при техническом обслуживании воздушных судов: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технический университет, 2017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Бернс, В.А.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Экспериментальный модальный анализ летательных аппаратов: Учебник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технический университет, 2017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Рощупкин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В.М., Горожанкина, О.В.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Общее материаловедение и авиационные материалы: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Воронеж: Воронежский государственный архитектурн</w:t>
            </w:r>
            <w:proofErr w:type="gram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о-</w:t>
            </w:r>
            <w:proofErr w:type="gram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 строительный университет, ЭБС АСВ, 2018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Берис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В.А.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Экспериментальный модальный анализ летательных аппаратов: учебник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технический университет, 2017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Мамонтов, В.А., Николина, Е.С.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Надежность и безопасность при производстве и применении полимерных композиционных материалов: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Москва: Московский Государственный Университет, 2014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Чичиндаев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А.В.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C</w:t>
            </w:r>
            <w:proofErr w:type="gram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истемы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 жизнеобеспечения и оборудование летательных аппаратов: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технический университет, 2019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lastRenderedPageBreak/>
              <w:t>Рынгач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Н.А., Бобин, К.Н.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Проектирование и изготовление авиационных конструкций из композиционных материалов: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технический университет, 2019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  <w:t>Дополнительная литература</w:t>
            </w:r>
          </w:p>
        </w:tc>
      </w:tr>
      <w:tr w:rsidR="00E52FB3" w:rsidRPr="00E52FB3" w:rsidTr="00E52FB3">
        <w:trPr>
          <w:trHeight w:hRule="exact" w:val="27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Курлаев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, Н.В.,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Нарышева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Г.Г.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Теоретические основы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самолето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- и вертолетостроения: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Новосибирск: НГТУ, 2013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Вертолет Ми-1. Инструкция по эксплуатации и техническому обслуживанию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Москва: Военное издательство Министерства обороны СССР, 1955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Припадчев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А.Д.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Конструирование узлов летательных аппаратов: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Оренбург: ОГУ, 2013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Болосов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А.Н.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Полярная авиация России: 1946 — 2014 гг.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Москва: Издательство «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Паулсен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», 2014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Ерова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Д.Р.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Технология склеивания изделий из композиционных материалов: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Казань: Издательство КНИТУ, 2014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Иванов, Н.Б.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Основы технологии новых материалов: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Казань: Издательство КНИТУ, 2014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Рэндал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У.Б., Тимоти, У.М.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Малые беспилотные летательные аппараты: теория и практика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Москва: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Техносфера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2015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Ахмедов, Т.Х.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Летательные и подводные аппараты с машущими движителями: монография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Москва|Вологда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: Инфр</w:t>
            </w:r>
            <w:proofErr w:type="gram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а-</w:t>
            </w:r>
            <w:proofErr w:type="gram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 Инженерия, 2017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Припадчев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А.Д., Горбунов, А.А.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Концепция </w:t>
            </w:r>
            <w:proofErr w:type="gram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стратегии развития автоматизированных методов планирования парка воздушных судов конкурентоспособного</w:t>
            </w:r>
            <w:proofErr w:type="gram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 предприятия: монография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Оренбург: ОГУ, 2015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Готлиб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Е.М.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Композиционные материалы на основе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эпоксиполимеров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 для машиностроения: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Казань: Издательство Казанского университета, 2016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Готлиб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Е.М.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Композиционные материалы на основе поливинилхлорида для машиностроения: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Казань: Издательство Казанского университета, 2016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Воздушный кодекс РФ: нормативные акты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Электронно-библиотечная система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IPRbooks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2016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У.,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Биард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, У.,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МакЛэйн</w:t>
            </w:r>
            <w:proofErr w:type="spellEnd"/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Малые беспилотные летательные аппараты: монография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Москва: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Техносфера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2015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Курлаев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, Н.В.,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Нарышева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Г.Г.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Теоретические основы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самолето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- и вертолетостроения: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технический университет, 2013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Ерова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Д.Р., Богатеев, Г.Г.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Технология склеивания изделий из композиционных материалов: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Казань: Казанский национальный исследовательский технологический университет, 2014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Иванов, Н.Б.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Основы технологии новых материалов: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Казань: Казанский национальный исследовательский технологический университет, 2014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Ахмедов, Т.Х.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Летательные и подводные аппараты с машущими движителями: монография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Москва: Инфр</w:t>
            </w:r>
            <w:proofErr w:type="gram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а-</w:t>
            </w:r>
            <w:proofErr w:type="gram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 Инженерия, 2017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Припадчев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А.Д., Горбунов, А.А.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Концепция </w:t>
            </w:r>
            <w:proofErr w:type="gram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стратегии развития автоматизированных методов планирования парка воздушных судов конкурентоспособного</w:t>
            </w:r>
            <w:proofErr w:type="gram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 предприятия: монография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Оренбург: Оренбургский государственный университет, ЭБС АСВ, 2015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Липин, А.В.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Штурманская служба гражданской авиации от взлета до посадки. Взлет аэронавигационной информации: Монография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Саратов: </w:t>
            </w:r>
            <w:proofErr w:type="gram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Ай</w:t>
            </w:r>
            <w:proofErr w:type="gram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 Пи Ар Медиа, 2019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Гриценко, В.А.,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Курлаев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Н.В.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Техническая эксплуатация многофункционального сверхзвукового самолета: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технический университет, 2018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Елисеев, Ю.С.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Неметаллические композиционные материалы в элементах конструкций и производстве авиационных газотурбинных двигателей: учебное пособие для вузов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Москва: Московский государственный технический университет имени Н.Э. Баумана, 2007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Гриценко, В.А.,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Курлаев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, Н.В.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Техническая эксплуатация многофункционального сверхзвукового самолета: учебное пособие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технический университет, 2018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val="277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b/>
                <w:color w:val="000000"/>
                <w:sz w:val="19"/>
                <w:szCs w:val="19"/>
                <w:lang w:eastAsia="ru-RU"/>
              </w:rPr>
              <w:t xml:space="preserve"> Методические разработки</w:t>
            </w:r>
          </w:p>
        </w:tc>
      </w:tr>
      <w:tr w:rsidR="00E52FB3" w:rsidRPr="00E52FB3" w:rsidTr="00E52FB3">
        <w:trPr>
          <w:trHeight w:hRule="exact" w:val="27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</w:p>
        </w:tc>
      </w:tr>
      <w:tr w:rsidR="00E52FB3" w:rsidRPr="00E52FB3" w:rsidTr="00E52FB3">
        <w:trPr>
          <w:trHeight w:hRule="exact" w:val="917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Орлов, А.А.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Технологии оценивания результатов образовательного процесса в вузе в контексте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компетентностного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 подхода: учебное пособие для преподавателей и студентов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Москва|Берлин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: </w:t>
            </w:r>
            <w:proofErr w:type="spell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Дирек</w:t>
            </w:r>
            <w:proofErr w:type="gram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т</w:t>
            </w:r>
            <w:proofErr w:type="spell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-</w:t>
            </w:r>
            <w:proofErr w:type="gram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 Медиа, 2017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478"/>
        </w:trPr>
        <w:tc>
          <w:tcPr>
            <w:tcW w:w="24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.</w:t>
            </w:r>
            <w:proofErr w:type="gram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gramStart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у</w:t>
            </w:r>
            <w:proofErr w:type="gramEnd"/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казания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Ростов н/Д.: ИЦ ДГТУ, 2018</w:t>
            </w:r>
          </w:p>
        </w:tc>
        <w:tc>
          <w:tcPr>
            <w:tcW w:w="1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sz w:val="19"/>
                <w:szCs w:val="19"/>
                <w:lang w:eastAsia="ru-RU"/>
              </w:rPr>
            </w:pPr>
            <w:r w:rsidRPr="00E52FB3">
              <w:rPr>
                <w:rFonts w:eastAsia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52FB3" w:rsidRPr="00E52FB3" w:rsidTr="00E52FB3">
        <w:trPr>
          <w:trHeight w:hRule="exact" w:val="277"/>
        </w:trPr>
        <w:tc>
          <w:tcPr>
            <w:tcW w:w="709" w:type="dxa"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" w:type="dxa"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70" w:type="dxa"/>
            <w:gridSpan w:val="2"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89" w:type="dxa"/>
            <w:gridSpan w:val="3"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</w:tcPr>
          <w:p w:rsidR="00E52FB3" w:rsidRPr="00E52FB3" w:rsidRDefault="00E52FB3" w:rsidP="00E52FB3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3D53F1" w:rsidRPr="003D53F1" w:rsidRDefault="003D53F1" w:rsidP="005950D1">
      <w:pPr>
        <w:spacing w:before="0" w:beforeAutospacing="0" w:after="200" w:afterAutospacing="0" w:line="276" w:lineRule="auto"/>
        <w:jc w:val="left"/>
        <w:rPr>
          <w:rFonts w:ascii="Calibri" w:eastAsia="Times New Roman" w:hAnsi="Calibri"/>
          <w:sz w:val="0"/>
          <w:szCs w:val="0"/>
        </w:rPr>
      </w:pPr>
    </w:p>
    <w:sectPr w:rsidR="003D53F1" w:rsidRPr="003D53F1" w:rsidSect="00D34B2C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1DD3"/>
    <w:multiLevelType w:val="multilevel"/>
    <w:tmpl w:val="44C466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</w:abstractNum>
  <w:abstractNum w:abstractNumId="1">
    <w:nsid w:val="3EEB11A2"/>
    <w:multiLevelType w:val="hybridMultilevel"/>
    <w:tmpl w:val="CE02A09C"/>
    <w:lvl w:ilvl="0" w:tplc="CB38C674">
      <w:start w:val="4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0C4E23"/>
    <w:multiLevelType w:val="multilevel"/>
    <w:tmpl w:val="C728F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44E9"/>
    <w:rsid w:val="00015945"/>
    <w:rsid w:val="000555A3"/>
    <w:rsid w:val="00084C32"/>
    <w:rsid w:val="00085885"/>
    <w:rsid w:val="00091489"/>
    <w:rsid w:val="000947F9"/>
    <w:rsid w:val="000C6AA8"/>
    <w:rsid w:val="000D63B7"/>
    <w:rsid w:val="000E1B32"/>
    <w:rsid w:val="001802A4"/>
    <w:rsid w:val="00210B1B"/>
    <w:rsid w:val="00211E79"/>
    <w:rsid w:val="00271E8D"/>
    <w:rsid w:val="00304148"/>
    <w:rsid w:val="003518A2"/>
    <w:rsid w:val="00362F41"/>
    <w:rsid w:val="00370F9C"/>
    <w:rsid w:val="003817E3"/>
    <w:rsid w:val="003944E9"/>
    <w:rsid w:val="003D53F1"/>
    <w:rsid w:val="003E573B"/>
    <w:rsid w:val="003F6194"/>
    <w:rsid w:val="003F68F6"/>
    <w:rsid w:val="00450AE0"/>
    <w:rsid w:val="00497969"/>
    <w:rsid w:val="004B6CD4"/>
    <w:rsid w:val="004C6F06"/>
    <w:rsid w:val="00530950"/>
    <w:rsid w:val="00547BB5"/>
    <w:rsid w:val="0058106C"/>
    <w:rsid w:val="005950D1"/>
    <w:rsid w:val="005B2523"/>
    <w:rsid w:val="005C163D"/>
    <w:rsid w:val="005C59DB"/>
    <w:rsid w:val="00613AFE"/>
    <w:rsid w:val="00623AC2"/>
    <w:rsid w:val="00626C44"/>
    <w:rsid w:val="006310DD"/>
    <w:rsid w:val="006346CA"/>
    <w:rsid w:val="006628DB"/>
    <w:rsid w:val="006B5684"/>
    <w:rsid w:val="006D7A14"/>
    <w:rsid w:val="00750278"/>
    <w:rsid w:val="00786A71"/>
    <w:rsid w:val="007A3203"/>
    <w:rsid w:val="007D4F7F"/>
    <w:rsid w:val="007E2B42"/>
    <w:rsid w:val="00852895"/>
    <w:rsid w:val="008A2410"/>
    <w:rsid w:val="008E0C0E"/>
    <w:rsid w:val="008F086E"/>
    <w:rsid w:val="008F6EAB"/>
    <w:rsid w:val="00945317"/>
    <w:rsid w:val="00981245"/>
    <w:rsid w:val="009E4D3E"/>
    <w:rsid w:val="00A23846"/>
    <w:rsid w:val="00A438E0"/>
    <w:rsid w:val="00A62F47"/>
    <w:rsid w:val="00AA5A41"/>
    <w:rsid w:val="00AD292C"/>
    <w:rsid w:val="00B43EC8"/>
    <w:rsid w:val="00B476CF"/>
    <w:rsid w:val="00B763EA"/>
    <w:rsid w:val="00C00C6E"/>
    <w:rsid w:val="00C01EAB"/>
    <w:rsid w:val="00C035BE"/>
    <w:rsid w:val="00C07560"/>
    <w:rsid w:val="00C101A8"/>
    <w:rsid w:val="00C1327A"/>
    <w:rsid w:val="00CF5ADD"/>
    <w:rsid w:val="00D34B2C"/>
    <w:rsid w:val="00D6623F"/>
    <w:rsid w:val="00D952A3"/>
    <w:rsid w:val="00DA69D5"/>
    <w:rsid w:val="00DA6ABD"/>
    <w:rsid w:val="00DF4248"/>
    <w:rsid w:val="00E22F77"/>
    <w:rsid w:val="00E52FB3"/>
    <w:rsid w:val="00E60F7D"/>
    <w:rsid w:val="00E870B2"/>
    <w:rsid w:val="00EC347F"/>
    <w:rsid w:val="00EF6E70"/>
    <w:rsid w:val="00F3452E"/>
    <w:rsid w:val="00F57B0B"/>
    <w:rsid w:val="00F73971"/>
    <w:rsid w:val="00F823C3"/>
    <w:rsid w:val="00FE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2"/>
        <w:szCs w:val="3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BD"/>
  </w:style>
  <w:style w:type="paragraph" w:styleId="7">
    <w:name w:val="heading 7"/>
    <w:basedOn w:val="a"/>
    <w:next w:val="a"/>
    <w:link w:val="70"/>
    <w:qFormat/>
    <w:rsid w:val="008F086E"/>
    <w:pPr>
      <w:keepNext/>
      <w:spacing w:before="0" w:beforeAutospacing="0" w:after="0" w:afterAutospacing="0"/>
      <w:ind w:firstLine="708"/>
      <w:outlineLvl w:val="6"/>
    </w:pPr>
    <w:rPr>
      <w:rFonts w:ascii="Arial" w:eastAsia="Times New Roman" w:hAnsi="Arial"/>
      <w:b/>
      <w:bCs/>
      <w:sz w:val="24"/>
      <w:szCs w:val="2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4E9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44E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44E9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6D7A14"/>
    <w:rPr>
      <w:color w:val="0000FF"/>
      <w:u w:val="single"/>
    </w:rPr>
  </w:style>
  <w:style w:type="character" w:customStyle="1" w:styleId="70">
    <w:name w:val="Заголовок 7 Знак"/>
    <w:basedOn w:val="a0"/>
    <w:link w:val="7"/>
    <w:rsid w:val="008F086E"/>
    <w:rPr>
      <w:rFonts w:ascii="Arial" w:eastAsia="Times New Roman" w:hAnsi="Arial"/>
      <w:b/>
      <w:bCs/>
      <w:sz w:val="24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8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2507</TotalTime>
  <Pages>1</Pages>
  <Words>2092</Words>
  <Characters>11927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21</cp:revision>
  <cp:lastPrinted>2021-09-22T12:32:00Z</cp:lastPrinted>
  <dcterms:created xsi:type="dcterms:W3CDTF">2018-08-19T15:30:00Z</dcterms:created>
  <dcterms:modified xsi:type="dcterms:W3CDTF">2025-06-09T12:33:00Z</dcterms:modified>
</cp:coreProperties>
</file>